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5C" w:rsidRPr="00F04A5C" w:rsidRDefault="00F04A5C" w:rsidP="00F04A5C">
      <w:pPr>
        <w:widowControl/>
        <w:adjustRightInd/>
        <w:spacing w:after="0" w:line="240" w:lineRule="auto"/>
        <w:ind w:right="-194" w:firstLine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262"/>
        <w:tblW w:w="3332" w:type="pct"/>
        <w:tblLook w:val="04A0" w:firstRow="1" w:lastRow="0" w:firstColumn="1" w:lastColumn="0" w:noHBand="0" w:noVBand="1"/>
      </w:tblPr>
      <w:tblGrid>
        <w:gridCol w:w="4376"/>
      </w:tblGrid>
      <w:tr w:rsidR="00F04A5C" w:rsidRPr="00F04A5C" w:rsidTr="00F04A5C">
        <w:tc>
          <w:tcPr>
            <w:tcW w:w="50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04A5C" w:rsidRPr="00F04A5C" w:rsidRDefault="00F04A5C" w:rsidP="00F154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F04A5C" w:rsidRPr="00F04A5C" w:rsidTr="00F04A5C">
        <w:tc>
          <w:tcPr>
            <w:tcW w:w="50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04A5C" w:rsidRPr="00F04A5C" w:rsidRDefault="00F04A5C" w:rsidP="00F04A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F04A5C" w:rsidRPr="00F04A5C" w:rsidRDefault="00F04A5C" w:rsidP="00F04A5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4A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УТВЕРЖДЕН</w:t>
            </w:r>
          </w:p>
          <w:p w:rsidR="00F04A5C" w:rsidRPr="00F04A5C" w:rsidRDefault="00F04A5C" w:rsidP="00F04A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4A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приказом МБОУ «Павловская средняя общеобразовательная школа» </w:t>
            </w:r>
            <w:proofErr w:type="spellStart"/>
            <w:r w:rsidRPr="00F04A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Залегощенского</w:t>
            </w:r>
            <w:proofErr w:type="spellEnd"/>
            <w:r w:rsidRPr="00F04A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Орловской области</w:t>
            </w:r>
          </w:p>
          <w:p w:rsidR="00F04A5C" w:rsidRPr="00F04A5C" w:rsidRDefault="00F154B5" w:rsidP="00F04A5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02.09.2024  № 110</w:t>
            </w:r>
          </w:p>
          <w:p w:rsidR="00F04A5C" w:rsidRPr="00F04A5C" w:rsidRDefault="00F04A5C" w:rsidP="00F04A5C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F04A5C" w:rsidRPr="00F04A5C" w:rsidRDefault="00F04A5C" w:rsidP="00F04A5C">
      <w:pPr>
        <w:adjustRightInd/>
        <w:spacing w:before="71" w:after="0" w:line="240" w:lineRule="auto"/>
        <w:ind w:firstLine="0"/>
        <w:jc w:val="left"/>
        <w:outlineLvl w:val="0"/>
        <w:rPr>
          <w:rFonts w:ascii="Tahoma" w:eastAsia="Times New Roman" w:hAnsi="Tahoma" w:cs="Tahoma"/>
          <w:color w:val="231F20"/>
          <w:sz w:val="24"/>
          <w:szCs w:val="24"/>
          <w:lang w:eastAsia="en-US"/>
        </w:rPr>
      </w:pPr>
    </w:p>
    <w:p w:rsidR="00F04A5C" w:rsidRPr="00F04A5C" w:rsidRDefault="00F04A5C" w:rsidP="00F04A5C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04A5C" w:rsidRPr="00F04A5C" w:rsidRDefault="00F04A5C" w:rsidP="00F04A5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04A5C" w:rsidRPr="00F04A5C" w:rsidRDefault="00F04A5C" w:rsidP="00F04A5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04A5C" w:rsidRPr="00F04A5C" w:rsidRDefault="00F04A5C" w:rsidP="00F04A5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04A5C" w:rsidRPr="00F04A5C" w:rsidRDefault="00F04A5C" w:rsidP="00F04A5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4A5C">
        <w:rPr>
          <w:rFonts w:ascii="Times New Roman" w:eastAsia="Times New Roman" w:hAnsi="Times New Roman" w:cs="Times New Roman"/>
          <w:b/>
          <w:bCs/>
          <w:color w:val="auto"/>
        </w:rPr>
        <w:t>РАБОЧАЯ ПРОГРАММА</w:t>
      </w: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4A5C">
        <w:rPr>
          <w:rFonts w:ascii="Times New Roman" w:eastAsia="Times New Roman" w:hAnsi="Times New Roman" w:cs="Times New Roman"/>
          <w:b/>
          <w:bCs/>
          <w:color w:val="auto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</w:rPr>
        <w:t>о «Основам светской этики»  4</w:t>
      </w: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класс</w:t>
      </w:r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  </w:t>
      </w:r>
    </w:p>
    <w:p w:rsid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</w:rPr>
        <w:t xml:space="preserve">(к учебникам «Основы светской этики» </w:t>
      </w: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gramEnd"/>
    </w:p>
    <w:p w:rsidR="00F04A5C" w:rsidRPr="00F04A5C" w:rsidRDefault="00F04A5C" w:rsidP="00F04A5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класс) </w:t>
      </w:r>
      <w:proofErr w:type="gramEnd"/>
    </w:p>
    <w:p w:rsidR="00F04A5C" w:rsidRPr="00F04A5C" w:rsidRDefault="00F04A5C" w:rsidP="00F04A5C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</w:t>
      </w:r>
    </w:p>
    <w:p w:rsidR="00F04A5C" w:rsidRPr="00F04A5C" w:rsidRDefault="00F04A5C" w:rsidP="00F04A5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</w:t>
      </w:r>
      <w:r w:rsidRPr="00F04A5C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        </w:t>
      </w:r>
    </w:p>
    <w:p w:rsidR="00F04A5C" w:rsidRDefault="00F04A5C" w:rsidP="00F04A5C">
      <w:pPr>
        <w:pStyle w:val="h1"/>
      </w:pPr>
      <w:bookmarkStart w:id="0" w:name="_GoBack"/>
      <w:bookmarkEnd w:id="0"/>
      <w:r>
        <w:lastRenderedPageBreak/>
        <w:t xml:space="preserve">                                           Содержание</w:t>
      </w:r>
    </w:p>
    <w:p w:rsidR="00F04A5C" w:rsidRDefault="00CA2D3D" w:rsidP="00F04A5C">
      <w:pPr>
        <w:pStyle w:val="TOC-1"/>
        <w:spacing w:before="340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Пояснительная записка</w:t>
      </w:r>
      <w:r>
        <w:rPr>
          <w:rFonts w:ascii="SchoolBookSanPin Cyr" w:hAnsi="SchoolBookSanPin Cyr" w:cs="SchoolBookSanPin Cyr"/>
        </w:rPr>
        <w:tab/>
      </w:r>
    </w:p>
    <w:p w:rsidR="00F04A5C" w:rsidRDefault="00F04A5C" w:rsidP="00F04A5C">
      <w:pPr>
        <w:pStyle w:val="TOC-1"/>
        <w:spacing w:before="113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Содержание предметной области (учебного предмета)</w:t>
      </w:r>
      <w:r>
        <w:rPr>
          <w:rFonts w:ascii="SchoolBookSanPin Cyr" w:hAnsi="SchoolBookSanPin Cyr" w:cs="SchoolBookSanPin Cyr"/>
        </w:rPr>
        <w:br/>
        <w:t>«Основы религио</w:t>
      </w:r>
      <w:r w:rsidR="00CA2D3D">
        <w:rPr>
          <w:rFonts w:ascii="SchoolBookSanPin Cyr" w:hAnsi="SchoolBookSanPin Cyr" w:cs="SchoolBookSanPin Cyr"/>
        </w:rPr>
        <w:t>зных культур и светской этики»</w:t>
      </w:r>
      <w:r w:rsidR="00CA2D3D">
        <w:rPr>
          <w:rFonts w:ascii="SchoolBookSanPin Cyr" w:hAnsi="SchoolBookSanPin Cyr" w:cs="SchoolBookSanPin Cyr"/>
        </w:rPr>
        <w:tab/>
      </w:r>
    </w:p>
    <w:p w:rsidR="00F04A5C" w:rsidRDefault="00CA2D3D" w:rsidP="00F04A5C">
      <w:pPr>
        <w:pStyle w:val="TOC-1"/>
        <w:spacing w:before="0"/>
        <w:ind w:left="454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Модуль «Основы светской этики»</w:t>
      </w:r>
      <w:r>
        <w:rPr>
          <w:rFonts w:ascii="SchoolBookSanPin Cyr" w:hAnsi="SchoolBookSanPin Cyr" w:cs="SchoolBookSanPin Cyr"/>
        </w:rPr>
        <w:tab/>
      </w:r>
    </w:p>
    <w:p w:rsidR="00F04A5C" w:rsidRDefault="00F04A5C" w:rsidP="00F04A5C">
      <w:pPr>
        <w:pStyle w:val="TOC-1"/>
        <w:spacing w:before="113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Планируемые результаты освоения предметной области</w:t>
      </w:r>
    </w:p>
    <w:p w:rsidR="00F04A5C" w:rsidRDefault="00F04A5C" w:rsidP="00F04A5C">
      <w:pPr>
        <w:pStyle w:val="TOC-1"/>
        <w:spacing w:before="0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(учебного предмета) «Основы религиозных культур</w:t>
      </w:r>
    </w:p>
    <w:p w:rsidR="00F04A5C" w:rsidRDefault="00F04A5C" w:rsidP="00F04A5C">
      <w:pPr>
        <w:pStyle w:val="TOC-1"/>
        <w:spacing w:before="0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и светской этики» на уровне начального общего</w:t>
      </w:r>
    </w:p>
    <w:p w:rsidR="00F04A5C" w:rsidRPr="00CA2D3D" w:rsidRDefault="00F04A5C" w:rsidP="00F04A5C">
      <w:pPr>
        <w:pStyle w:val="TOC-1"/>
        <w:spacing w:before="0"/>
        <w:rPr>
          <w:rFonts w:asciiTheme="minorHAnsi" w:hAnsiTheme="minorHAnsi"/>
        </w:rPr>
      </w:pPr>
      <w:r>
        <w:rPr>
          <w:rFonts w:ascii="SchoolBookSanPin Cyr" w:hAnsi="SchoolBookSanPin Cyr" w:cs="SchoolBookSanPin Cyr"/>
        </w:rPr>
        <w:t>образования</w:t>
      </w:r>
      <w:r>
        <w:rPr>
          <w:rFonts w:ascii="Times New Roman" w:hAnsi="Times New Roman" w:cs="Times New Roman"/>
        </w:rPr>
        <w:t> </w:t>
      </w:r>
      <w:r w:rsidR="00CA2D3D">
        <w:tab/>
      </w:r>
    </w:p>
    <w:p w:rsidR="00F04A5C" w:rsidRDefault="00CA2D3D" w:rsidP="00F04A5C">
      <w:pPr>
        <w:pStyle w:val="TOC-1"/>
        <w:spacing w:before="0"/>
        <w:ind w:left="227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Личностные результаты</w:t>
      </w:r>
      <w:r>
        <w:rPr>
          <w:rFonts w:ascii="SchoolBookSanPin Cyr" w:hAnsi="SchoolBookSanPin Cyr" w:cs="SchoolBookSanPin Cyr"/>
        </w:rPr>
        <w:tab/>
      </w:r>
    </w:p>
    <w:p w:rsidR="00F04A5C" w:rsidRDefault="00CA2D3D" w:rsidP="00F04A5C">
      <w:pPr>
        <w:pStyle w:val="TOC-1"/>
        <w:spacing w:before="0"/>
        <w:ind w:left="227"/>
        <w:rPr>
          <w:rFonts w:ascii="SchoolBookSanPin Cyr" w:hAnsi="SchoolBookSanPin Cyr" w:cs="SchoolBookSanPin Cyr"/>
        </w:rPr>
      </w:pPr>
      <w:proofErr w:type="spellStart"/>
      <w:r>
        <w:rPr>
          <w:rFonts w:ascii="SchoolBookSanPin Cyr" w:hAnsi="SchoolBookSanPin Cyr" w:cs="SchoolBookSanPin Cyr"/>
        </w:rPr>
        <w:t>Метапредметные</w:t>
      </w:r>
      <w:proofErr w:type="spellEnd"/>
      <w:r>
        <w:rPr>
          <w:rFonts w:ascii="SchoolBookSanPin Cyr" w:hAnsi="SchoolBookSanPin Cyr" w:cs="SchoolBookSanPin Cyr"/>
        </w:rPr>
        <w:t xml:space="preserve"> результаты </w:t>
      </w:r>
      <w:r>
        <w:rPr>
          <w:rFonts w:ascii="SchoolBookSanPin Cyr" w:hAnsi="SchoolBookSanPin Cyr" w:cs="SchoolBookSanPin Cyr"/>
        </w:rPr>
        <w:tab/>
      </w:r>
    </w:p>
    <w:p w:rsidR="00F04A5C" w:rsidRDefault="00CA2D3D" w:rsidP="00F04A5C">
      <w:pPr>
        <w:pStyle w:val="TOC-1"/>
        <w:spacing w:before="0"/>
        <w:ind w:left="227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Предметные результаты</w:t>
      </w:r>
      <w:r>
        <w:rPr>
          <w:rFonts w:ascii="SchoolBookSanPin Cyr" w:hAnsi="SchoolBookSanPin Cyr" w:cs="SchoolBookSanPin Cyr"/>
        </w:rPr>
        <w:tab/>
      </w:r>
    </w:p>
    <w:p w:rsidR="00F04A5C" w:rsidRDefault="00F04A5C" w:rsidP="00F04A5C">
      <w:pPr>
        <w:pStyle w:val="TOC-1"/>
        <w:spacing w:before="0"/>
        <w:ind w:left="454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Модуль «Основы светской этики»</w:t>
      </w:r>
      <w:r>
        <w:rPr>
          <w:rFonts w:ascii="SchoolBookSanPin Cyr" w:hAnsi="SchoolBookSanPin Cyr" w:cs="SchoolBookSanPin Cyr"/>
        </w:rPr>
        <w:tab/>
      </w:r>
    </w:p>
    <w:p w:rsidR="00F04A5C" w:rsidRDefault="00CA2D3D" w:rsidP="00F04A5C">
      <w:pPr>
        <w:pStyle w:val="TOC-1"/>
        <w:spacing w:before="113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Тематическое планирование</w:t>
      </w:r>
      <w:r>
        <w:rPr>
          <w:rFonts w:ascii="SchoolBookSanPin Cyr" w:hAnsi="SchoolBookSanPin Cyr" w:cs="SchoolBookSanPin Cyr"/>
        </w:rPr>
        <w:tab/>
      </w:r>
    </w:p>
    <w:p w:rsidR="00F04A5C" w:rsidRDefault="00F04A5C" w:rsidP="00F04A5C">
      <w:pPr>
        <w:pStyle w:val="TOC-1"/>
        <w:spacing w:before="0"/>
        <w:ind w:left="454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М</w:t>
      </w:r>
      <w:r w:rsidR="00CA2D3D">
        <w:rPr>
          <w:rFonts w:ascii="SchoolBookSanPin Cyr" w:hAnsi="SchoolBookSanPin Cyr" w:cs="SchoolBookSanPin Cyr"/>
        </w:rPr>
        <w:t>одуль «Основы светской этики»</w:t>
      </w:r>
      <w:r w:rsidR="00CA2D3D">
        <w:rPr>
          <w:rFonts w:ascii="SchoolBookSanPin Cyr" w:hAnsi="SchoolBookSanPin Cyr" w:cs="SchoolBookSanPin Cyr"/>
        </w:rPr>
        <w:tab/>
      </w:r>
    </w:p>
    <w:p w:rsidR="00F04A5C" w:rsidRDefault="00F04A5C" w:rsidP="00F04A5C">
      <w:pPr>
        <w:pStyle w:val="a6"/>
        <w:pageBreakBefore/>
        <w:rPr>
          <w:rFonts w:ascii="SchoolBookSanPin Cyr" w:hAnsi="SchoolBookSanPin Cyr" w:cs="SchoolBookSanPin Cyr"/>
        </w:rPr>
      </w:pPr>
      <w:proofErr w:type="gramStart"/>
      <w:r>
        <w:rPr>
          <w:rFonts w:ascii="SchoolBookSanPin Cyr" w:hAnsi="SchoolBookSanPin Cyr" w:cs="SchoolBookSanPin Cyr"/>
        </w:rPr>
        <w:lastRenderedPageBreak/>
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</w:t>
      </w:r>
      <w:r>
        <w:rPr>
          <w:rFonts w:ascii="SchoolBookSanPin Cyr" w:hAnsi="SchoolBookSanPin Cyr" w:cs="SchoolBookSanPin Cyr"/>
        </w:rPr>
        <w:softHyphen/>
        <w:t>освоения основной образовательной программы начального общего образования, представленных в Федеральном госу</w:t>
      </w:r>
      <w:r>
        <w:rPr>
          <w:rFonts w:ascii="SchoolBookSanPin Cyr" w:hAnsi="SchoolBookSanPin Cyr" w:cs="SchoolBookSanPin Cyr"/>
        </w:rPr>
        <w:softHyphen/>
        <w:t xml:space="preserve">дарственном образовательном стандарте начального общего образования (Приказ </w:t>
      </w:r>
      <w:proofErr w:type="spellStart"/>
      <w:r>
        <w:rPr>
          <w:rFonts w:ascii="SchoolBookSanPin Cyr" w:hAnsi="SchoolBookSanPin Cyr" w:cs="SchoolBookSanPin Cyr"/>
        </w:rPr>
        <w:t>Минпросвещения</w:t>
      </w:r>
      <w:proofErr w:type="spellEnd"/>
      <w:r>
        <w:rPr>
          <w:rFonts w:ascii="SchoolBookSanPin Cyr" w:hAnsi="SchoolBookSanPin Cyr" w:cs="SchoolBookSanPin Cyr"/>
        </w:rPr>
        <w:t xml:space="preserve"> России от 31.05.2021 № 286), а также Примерной программы воспитания.</w:t>
      </w:r>
      <w:proofErr w:type="gramEnd"/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Программа по предметной области (учебному предмету) «Основы религиозных культур и светской этики» (далее — ОРКСЭ) включает пояснительную записку, содержание обучения, планируемые результаты освоения программы ОРКСЭ, тематическое планирование.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Пояснительная записка отражает общие цели и задачи из</w:t>
      </w:r>
      <w:r>
        <w:rPr>
          <w:rFonts w:ascii="SchoolBookSanPin Cyr" w:hAnsi="SchoolBookSanPin Cyr" w:cs="SchoolBookSanPin Cyr"/>
        </w:rPr>
        <w:softHyphen/>
        <w:t>у</w:t>
      </w:r>
      <w:r>
        <w:rPr>
          <w:rFonts w:ascii="SchoolBookSanPin Cyr" w:hAnsi="SchoolBookSanPin Cyr" w:cs="SchoolBookSanPin Cyr"/>
        </w:rPr>
        <w:softHyphen/>
        <w:t>чения ОРКСЭ, характеристику психологических предпосылок к его изучению младшими школьниками, место ОРКСЭ в структуре учебного плана.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 xml:space="preserve">Планируемые результаты освоения программы ОРКСЭ включают личностные, </w:t>
      </w:r>
      <w:proofErr w:type="spellStart"/>
      <w:r>
        <w:rPr>
          <w:rFonts w:ascii="SchoolBookSanPin Cyr" w:hAnsi="SchoolBookSanPin Cyr" w:cs="SchoolBookSanPin Cyr"/>
        </w:rPr>
        <w:t>метапредметные</w:t>
      </w:r>
      <w:proofErr w:type="spellEnd"/>
      <w:r>
        <w:rPr>
          <w:rFonts w:ascii="SchoolBookSanPin Cyr" w:hAnsi="SchoolBookSanPin Cyr" w:cs="SchoolBookSanPin Cyr"/>
        </w:rPr>
        <w:t>, предметные результаты за период обучения. В программе  представлен перечень универсальных учебных действий (УУД) — познавательных, коммуникативных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Содержание обучения раскрывает содержательные линии, которые предлагаются для обязательного изучения в 4 классе начальной школы.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В 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темы.</w:t>
      </w:r>
    </w:p>
    <w:p w:rsidR="00F04A5C" w:rsidRDefault="00F04A5C" w:rsidP="00F04A5C">
      <w:pPr>
        <w:pStyle w:val="h1"/>
        <w:pageBreakBefore w:val="0"/>
        <w:spacing w:before="227" w:after="57"/>
      </w:pPr>
      <w:r>
        <w:t>Пояснительная записка</w:t>
      </w:r>
    </w:p>
    <w:p w:rsidR="00F04A5C" w:rsidRDefault="00CA2D3D" w:rsidP="00F04A5C">
      <w:pPr>
        <w:pStyle w:val="a6"/>
        <w:spacing w:before="170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 xml:space="preserve"> Рабочая программа отражает конкретизацию</w:t>
      </w:r>
      <w:r w:rsidR="00F04A5C">
        <w:rPr>
          <w:rFonts w:ascii="SchoolBookSanPin Cyr" w:hAnsi="SchoolBookSanPin Cyr" w:cs="SchoolBookSanPin Cyr"/>
        </w:rPr>
        <w:t xml:space="preserve">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  <w:r>
        <w:rPr>
          <w:rFonts w:ascii="SchoolBookSanPin Cyr" w:hAnsi="SchoolBookSanPin Cyr" w:cs="SchoolBookSanPin Cyr"/>
        </w:rPr>
        <w:t xml:space="preserve">Рабочая программа представлена модулем </w:t>
      </w:r>
      <w:r w:rsidR="00F04A5C">
        <w:rPr>
          <w:rFonts w:ascii="SchoolBookSanPin Cyr" w:hAnsi="SchoolBookSanPin Cyr" w:cs="SchoolBookSanPin Cyr"/>
        </w:rPr>
        <w:t xml:space="preserve">«Основы светской этики». В соответствии с федеральным законом выбор модуля осуществляется по заявлению родителей (законных </w:t>
      </w:r>
      <w:r w:rsidR="00F04A5C">
        <w:rPr>
          <w:rFonts w:ascii="SchoolBookSanPin Cyr" w:hAnsi="SchoolBookSanPin Cyr" w:cs="SchoolBookSanPin Cyr"/>
        </w:rPr>
        <w:lastRenderedPageBreak/>
        <w:t>представителей) несовершеннолетних обучающихся. Выбор установлен в ФЗ «Об образовании в РФ» (ч. 2 ст. 87.).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  <w:spacing w:val="-2"/>
        </w:rPr>
      </w:pPr>
      <w:r>
        <w:rPr>
          <w:rStyle w:val="a7"/>
          <w:rFonts w:ascii="SchoolBookSanPin Cyr" w:hAnsi="SchoolBookSanPin Cyr" w:cs="SchoolBookSanPin Cyr"/>
          <w:iCs/>
          <w:spacing w:val="-2"/>
        </w:rPr>
        <w:t>Планируемые результаты</w:t>
      </w:r>
      <w:r>
        <w:rPr>
          <w:rFonts w:ascii="SchoolBookSanPin Cyr" w:hAnsi="SchoolBookSanPin Cyr" w:cs="SchoolBookSanPin Cyr"/>
          <w:spacing w:val="-2"/>
        </w:rPr>
        <w:t xml:space="preserve"> освоения курса ОРКС</w:t>
      </w:r>
      <w:r w:rsidR="00CA2D3D">
        <w:rPr>
          <w:rFonts w:ascii="SchoolBookSanPin Cyr" w:hAnsi="SchoolBookSanPin Cyr" w:cs="SchoolBookSanPin Cyr"/>
          <w:spacing w:val="-2"/>
        </w:rPr>
        <w:t xml:space="preserve">Э включают результаты по данному </w:t>
      </w:r>
      <w:r>
        <w:rPr>
          <w:rFonts w:ascii="SchoolBookSanPin Cyr" w:hAnsi="SchoolBookSanPin Cyr" w:cs="SchoolBookSanPin Cyr"/>
          <w:spacing w:val="-2"/>
        </w:rPr>
        <w:t xml:space="preserve">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rPr>
          <w:rFonts w:ascii="SchoolBookSanPin Cyr" w:hAnsi="SchoolBookSanPin Cyr" w:cs="SchoolBookSanPin Cyr"/>
          <w:spacing w:val="-2"/>
        </w:rPr>
        <w:t>метапредметных</w:t>
      </w:r>
      <w:proofErr w:type="spellEnd"/>
      <w:r>
        <w:rPr>
          <w:rFonts w:ascii="SchoolBookSanPin Cyr" w:hAnsi="SchoolBookSanPin Cyr" w:cs="SchoolBookSanPin Cyr"/>
          <w:spacing w:val="-2"/>
        </w:rPr>
        <w:t xml:space="preserve"> достижений, которые приобретает каждый обучающийся, независимо от изучаемого модуля. Поскольку предмет изучается один год (4 класс), то все результаты обучения представляются за этот период. 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Основными задачами ОРКСЭ являются: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 знакомство обуч</w:t>
      </w:r>
      <w:r w:rsidR="007D45EE">
        <w:rPr>
          <w:rFonts w:ascii="SchoolBookSanPin Cyr" w:hAnsi="SchoolBookSanPin Cyr" w:cs="SchoolBookSanPin Cyr"/>
        </w:rPr>
        <w:t xml:space="preserve">ающихся с основами  </w:t>
      </w:r>
      <w:r>
        <w:rPr>
          <w:rFonts w:ascii="SchoolBookSanPin Cyr" w:hAnsi="SchoolBookSanPin Cyr" w:cs="SchoolBookSanPin Cyr"/>
        </w:rPr>
        <w:t xml:space="preserve"> светской этики по выбору родителей (законных представителей);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  <w:spacing w:val="4"/>
        </w:rPr>
      </w:pPr>
      <w:r>
        <w:rPr>
          <w:rFonts w:ascii="SchoolBookSanPin Cyr" w:hAnsi="SchoolBookSanPin Cyr" w:cs="SchoolBookSanPin Cyr"/>
          <w:spacing w:val="4"/>
        </w:rPr>
        <w:t>— развитие представлений обучающихся о значении нравственных норм и ценностей в жизни личности, семьи, общества;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 xml:space="preserve">— развитие способностей обучающихся к общению в </w:t>
      </w:r>
      <w:proofErr w:type="spellStart"/>
      <w:r>
        <w:rPr>
          <w:rFonts w:ascii="SchoolBookSanPin Cyr" w:hAnsi="SchoolBookSanPin Cyr" w:cs="SchoolBookSanPin Cyr"/>
        </w:rPr>
        <w:t>полиэтничной</w:t>
      </w:r>
      <w:proofErr w:type="spellEnd"/>
      <w:r>
        <w:rPr>
          <w:rFonts w:ascii="SchoolBookSanPin Cyr" w:hAnsi="SchoolBookSanPin Cyr" w:cs="SchoolBookSanPin Cyr"/>
        </w:rPr>
        <w:t xml:space="preserve">, </w:t>
      </w:r>
      <w:proofErr w:type="spellStart"/>
      <w:r>
        <w:rPr>
          <w:rFonts w:ascii="SchoolBookSanPin Cyr" w:hAnsi="SchoolBookSanPin Cyr" w:cs="SchoolBookSanPin Cyr"/>
        </w:rPr>
        <w:t>разномировоззренческой</w:t>
      </w:r>
      <w:proofErr w:type="spellEnd"/>
      <w:r>
        <w:rPr>
          <w:rFonts w:ascii="SchoolBookSanPin Cyr" w:hAnsi="SchoolBookSanPin Cyr" w:cs="SchoolBookSanPin Cyr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</w:t>
      </w:r>
      <w:r w:rsidR="007D45EE">
        <w:rPr>
          <w:rFonts w:ascii="SchoolBookSanPin Cyr" w:hAnsi="SchoolBookSanPin Cyr" w:cs="SchoolBookSanPin Cyr"/>
        </w:rPr>
        <w:t xml:space="preserve">авлений о </w:t>
      </w:r>
      <w:r>
        <w:rPr>
          <w:rFonts w:ascii="SchoolBookSanPin Cyr" w:hAnsi="SchoolBookSanPin Cyr" w:cs="SchoolBookSanPin Cyr"/>
        </w:rPr>
        <w:t xml:space="preserve">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Культурологическая направленность предмета способствует развитию у обучающихся представлений о нравственных</w:t>
      </w:r>
      <w:r w:rsidR="007D45EE">
        <w:rPr>
          <w:rFonts w:ascii="SchoolBookSanPin Cyr" w:hAnsi="SchoolBookSanPin Cyr" w:cs="SchoolBookSanPin Cyr"/>
        </w:rPr>
        <w:t xml:space="preserve"> идеалах </w:t>
      </w:r>
      <w:r>
        <w:rPr>
          <w:rFonts w:ascii="SchoolBookSanPin Cyr" w:hAnsi="SchoolBookSanPin Cyr" w:cs="SchoolBookSanPin Cyr"/>
        </w:rPr>
        <w:t xml:space="preserve"> и светских традиций народов России, формированию ценностного отношения к социальной реальности, светской этики в истории и культуре нашей страны. </w:t>
      </w:r>
      <w:proofErr w:type="gramStart"/>
      <w:r>
        <w:rPr>
          <w:rFonts w:ascii="SchoolBookSanPin Cyr" w:hAnsi="SchoolBookSanPin Cyr" w:cs="SchoolBookSanPin Cyr"/>
        </w:rPr>
        <w:t xml:space="preserve">Коммуникативный подход к преподаванию предмета ОРКСЭ предполагает организацию коммуникативной </w:t>
      </w:r>
      <w:r>
        <w:rPr>
          <w:rFonts w:ascii="SchoolBookSanPin Cyr" w:hAnsi="SchoolBookSanPin Cyr" w:cs="SchoolBookSanPin Cyr"/>
        </w:rPr>
        <w:lastRenderedPageBreak/>
        <w:t>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>
        <w:rPr>
          <w:rFonts w:ascii="SchoolBookSanPin Cyr" w:hAnsi="SchoolBookSanPin Cyr" w:cs="SchoolBookSanPin Cyr"/>
        </w:rPr>
        <w:t xml:space="preserve"> </w:t>
      </w:r>
      <w:proofErr w:type="spellStart"/>
      <w:r>
        <w:rPr>
          <w:rFonts w:ascii="SchoolBookSanPin Cyr" w:hAnsi="SchoolBookSanPin Cyr" w:cs="SchoolBookSanPin Cyr"/>
        </w:rPr>
        <w:t>Деятельностный</w:t>
      </w:r>
      <w:proofErr w:type="spellEnd"/>
      <w:r>
        <w:rPr>
          <w:rFonts w:ascii="SchoolBookSanPin Cyr" w:hAnsi="SchoolBookSanPin Cyr" w:cs="SchoolBookSanPin Cyr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 т. п.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Предпосылками усвоения младшими школьниками содержания курса являются психологические особенности детей, завершающих обучени</w:t>
      </w:r>
      <w:r w:rsidR="007D45EE">
        <w:rPr>
          <w:rFonts w:ascii="SchoolBookSanPin Cyr" w:hAnsi="SchoolBookSanPin Cyr" w:cs="SchoolBookSanPin Cyr"/>
        </w:rPr>
        <w:t>е в начальной школе:</w:t>
      </w:r>
      <w:r>
        <w:rPr>
          <w:rFonts w:ascii="SchoolBookSanPin Cyr" w:hAnsi="SchoolBookSanPin Cyr" w:cs="SchoolBookSanPin Cyr"/>
        </w:rPr>
        <w:t xml:space="preserve">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</w:t>
      </w:r>
      <w:r>
        <w:rPr>
          <w:rFonts w:ascii="SchoolBookSanPin Cyr" w:hAnsi="SchoolBookSanPin Cyr" w:cs="SchoolBookSanPin Cyr"/>
        </w:rPr>
        <w:softHyphen/>
        <w:t>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proofErr w:type="gramStart"/>
      <w:r>
        <w:rPr>
          <w:rStyle w:val="a7"/>
          <w:rFonts w:ascii="SchoolBookSanPin Cyr" w:hAnsi="SchoolBookSanPin Cyr" w:cs="SchoolBookSanPin Cyr"/>
          <w:iCs/>
        </w:rPr>
        <w:t>Тематическое планирование</w:t>
      </w:r>
      <w:r>
        <w:rPr>
          <w:rFonts w:ascii="SchoolBookSanPin Cyr" w:hAnsi="SchoolBookSanPin Cyr" w:cs="SchoolBookSanPin Cyr"/>
        </w:rPr>
        <w:t xml:space="preserve"> включает название раздела (темы) с указание количества академических часов, отводимых на освоение каждой темы учебного модуля, характеристику основных видов деятельности учащихся, в том числе с учётом рабочей программы воспитания, возможность использования по этой теме электронных (цифровых) образовательных ресурсов, являющихся учебно-методическими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F04A5C" w:rsidRDefault="00F04A5C" w:rsidP="00F04A5C">
      <w:pPr>
        <w:pStyle w:val="a6"/>
        <w:rPr>
          <w:rFonts w:ascii="SchoolBookSanPin Cyr" w:hAnsi="SchoolBookSanPin Cyr" w:cs="SchoolBookSanPin Cyr"/>
          <w:spacing w:val="-3"/>
        </w:rPr>
      </w:pPr>
      <w:r>
        <w:rPr>
          <w:rFonts w:ascii="SchoolBookSanPin-Italic" w:hAnsi="SchoolBookSanPin-Italic" w:cs="SchoolBookSanPin-Italic"/>
          <w:i/>
          <w:iCs/>
          <w:spacing w:val="-3"/>
        </w:rPr>
        <w:t xml:space="preserve">Место ОРКСЭ в учебном плане: </w:t>
      </w:r>
      <w:r>
        <w:rPr>
          <w:rFonts w:ascii="SchoolBookSanPin Cyr" w:hAnsi="SchoolBookSanPin Cyr" w:cs="SchoolBookSanPin Cyr"/>
          <w:spacing w:val="-3"/>
        </w:rPr>
        <w:t>ОРКСЭ изучается в 4 клас</w:t>
      </w:r>
      <w:r>
        <w:rPr>
          <w:rFonts w:ascii="SchoolBookSanPin Cyr" w:hAnsi="SchoolBookSanPin Cyr" w:cs="SchoolBookSanPin Cyr"/>
          <w:spacing w:val="-3"/>
        </w:rPr>
        <w:softHyphen/>
        <w:t>се, один час в неделю (34 ч).</w:t>
      </w:r>
    </w:p>
    <w:p w:rsidR="00F04A5C" w:rsidRDefault="00F04A5C" w:rsidP="00F04A5C">
      <w:pPr>
        <w:pStyle w:val="a6"/>
      </w:pPr>
    </w:p>
    <w:p w:rsidR="00F04A5C" w:rsidRDefault="00F04A5C" w:rsidP="00F04A5C">
      <w:pPr>
        <w:pStyle w:val="a6"/>
      </w:pPr>
    </w:p>
    <w:p w:rsidR="00F04A5C" w:rsidRDefault="007D45EE" w:rsidP="00F04A5C">
      <w:pPr>
        <w:pStyle w:val="h1"/>
      </w:pPr>
      <w:r>
        <w:lastRenderedPageBreak/>
        <w:t xml:space="preserve">                                            </w:t>
      </w:r>
      <w:r w:rsidR="00F04A5C">
        <w:t xml:space="preserve">СОДЕРЖАНИЕ предметной области </w:t>
      </w:r>
      <w:r>
        <w:t>(учебного предмета) «Основы религиозных культур и светской этики»</w:t>
      </w:r>
      <w:r w:rsidR="00F04A5C">
        <w:br w:type="page"/>
      </w:r>
    </w:p>
    <w:p w:rsidR="00F04A5C" w:rsidRDefault="007D45EE" w:rsidP="00F04A5C">
      <w:pPr>
        <w:pStyle w:val="h3"/>
        <w:spacing w:before="227"/>
      </w:pPr>
      <w:r>
        <w:lastRenderedPageBreak/>
        <w:t xml:space="preserve">                           </w:t>
      </w:r>
      <w:r w:rsidR="00F04A5C">
        <w:t>Модуль «Основы светской этики»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</w:t>
      </w:r>
      <w:proofErr w:type="spellStart"/>
      <w:r>
        <w:rPr>
          <w:rFonts w:ascii="SchoolBookSanPin Cyr" w:hAnsi="SchoolBookSanPin Cyr" w:cs="SchoolBookSanPin Cyr"/>
        </w:rPr>
        <w:t>Контитуция</w:t>
      </w:r>
      <w:proofErr w:type="spellEnd"/>
      <w:r>
        <w:rPr>
          <w:rFonts w:ascii="SchoolBookSanPin Cyr" w:hAnsi="SchoolBookSanPin Cyr" w:cs="SchoolBookSanPin Cyr"/>
        </w:rPr>
        <w:t>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Любовь и уважение к Отечеству. Патриотизм многонационального и многоконфессионального народа России.</w:t>
      </w:r>
    </w:p>
    <w:p w:rsidR="00F04A5C" w:rsidRDefault="00F04A5C" w:rsidP="00F04A5C">
      <w:pPr>
        <w:pStyle w:val="h1"/>
      </w:pPr>
      <w:r>
        <w:lastRenderedPageBreak/>
        <w:t>Планируемые результаты освоения учебного предмета «Основы религиозных культур и светской этики» на уровне начального общего образования</w:t>
      </w:r>
    </w:p>
    <w:p w:rsidR="00F04A5C" w:rsidRDefault="00F04A5C" w:rsidP="00F04A5C">
      <w:pPr>
        <w:pStyle w:val="h2"/>
        <w:spacing w:before="329"/>
      </w:pPr>
      <w:r>
        <w:t>Личностные результаты</w:t>
      </w:r>
    </w:p>
    <w:p w:rsidR="00F04A5C" w:rsidRDefault="00F04A5C" w:rsidP="00F04A5C">
      <w:pPr>
        <w:pStyle w:val="a6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 xml:space="preserve">В результате изучения предмета «Основы религиозных культур и светской этики» в 4 классе </w:t>
      </w:r>
      <w:proofErr w:type="gramStart"/>
      <w:r>
        <w:rPr>
          <w:rFonts w:ascii="SchoolBookSanPin Cyr" w:hAnsi="SchoolBookSanPin Cyr" w:cs="SchoolBookSanPin Cyr"/>
        </w:rPr>
        <w:t>у</w:t>
      </w:r>
      <w:proofErr w:type="gramEnd"/>
      <w:r>
        <w:rPr>
          <w:rFonts w:ascii="SchoolBookSanPin Cyr" w:hAnsi="SchoolBookSanPin Cyr" w:cs="SchoolBookSanPin Cyr"/>
        </w:rPr>
        <w:t xml:space="preserve"> обучающегося будут сформированы следующие личностные результаты: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понимать основы российской гражданской идентичности, испытывать чувство гордости за свою Родину;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 xml:space="preserve">формировать национальную и гражданскую </w:t>
      </w:r>
      <w:proofErr w:type="spellStart"/>
      <w:r>
        <w:rPr>
          <w:rFonts w:ascii="SchoolBookSanPin Cyr" w:hAnsi="SchoolBookSanPin Cyr" w:cs="SchoolBookSanPin Cyr"/>
        </w:rPr>
        <w:t>самоидентичность</w:t>
      </w:r>
      <w:proofErr w:type="spellEnd"/>
      <w:r>
        <w:rPr>
          <w:rFonts w:ascii="SchoolBookSanPin Cyr" w:hAnsi="SchoolBookSanPin Cyr" w:cs="SchoolBookSanPin Cyr"/>
        </w:rPr>
        <w:t>, осознавать свою этническую и национальную принадлежность;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понимать значение нравственных норм и ценностей как условия жизни личности, семьи, общества;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осознавать право гражданина РФ исповедовать любую традиционную религию или не исповедовать никакой ре</w:t>
      </w:r>
      <w:r>
        <w:rPr>
          <w:rFonts w:ascii="SchoolBookSanPin Cyr" w:hAnsi="SchoolBookSanPin Cyr" w:cs="SchoolBookSanPin Cyr"/>
        </w:rPr>
        <w:softHyphen/>
        <w:t>лигии;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  <w:spacing w:val="2"/>
        </w:rPr>
      </w:pPr>
      <w:r>
        <w:rPr>
          <w:rFonts w:ascii="SchoolBookSanPin Cyr" w:hAnsi="SchoolBookSanPin Cyr" w:cs="SchoolBookSanPin Cyr"/>
          <w:spacing w:val="2"/>
        </w:rPr>
        <w:t>—</w:t>
      </w:r>
      <w:r>
        <w:rPr>
          <w:rFonts w:ascii="SchoolBookSanPin Cyr" w:hAnsi="SchoolBookSanPin Cyr" w:cs="SchoolBookSanPin Cyr"/>
          <w:spacing w:val="2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>
        <w:rPr>
          <w:rFonts w:ascii="SchoolBookSanPin Cyr" w:hAnsi="SchoolBookSanPin Cyr" w:cs="SchoolBookSanPin Cyr"/>
        </w:rPr>
        <w:softHyphen/>
        <w:t>ляющих других людей;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понимать необходимость бережного отношения к материальным и духовным ценностям.</w:t>
      </w:r>
    </w:p>
    <w:p w:rsidR="00F04A5C" w:rsidRDefault="00F04A5C" w:rsidP="00F04A5C">
      <w:pPr>
        <w:pStyle w:val="h2"/>
      </w:pPr>
      <w:r>
        <w:lastRenderedPageBreak/>
        <w:t>Метапредметные результаты: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04A5C" w:rsidRDefault="00F04A5C" w:rsidP="00F04A5C">
      <w:pPr>
        <w:pStyle w:val="h3"/>
        <w:spacing w:before="329" w:after="0"/>
      </w:pPr>
      <w:r>
        <w:t>Универсальные учебные действия</w:t>
      </w:r>
    </w:p>
    <w:p w:rsidR="00F04A5C" w:rsidRDefault="00F04A5C" w:rsidP="00F04A5C">
      <w:pPr>
        <w:pStyle w:val="h4"/>
      </w:pPr>
      <w:r>
        <w:rPr>
          <w:rFonts w:asciiTheme="minorHAnsi" w:hAnsiTheme="minorHAnsi"/>
        </w:rPr>
        <w:t>Познавательные УУД</w:t>
      </w:r>
      <w:r>
        <w:t>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proofErr w:type="gramStart"/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 xml:space="preserve">ориентироваться в понятиях, отражающих нравственные ценности общества — мораль, этика, этикет, справедливость, </w:t>
      </w:r>
      <w:r>
        <w:rPr>
          <w:rFonts w:ascii="SchoolBookSanPin Cyr" w:hAnsi="SchoolBookSanPin Cyr" w:cs="SchoolBookSanPin Cyr"/>
        </w:rPr>
        <w:lastRenderedPageBreak/>
        <w:t>гуманизм, благотворительность, а также используемых в разных религиях (в пределах изученного);</w:t>
      </w:r>
      <w:proofErr w:type="gramEnd"/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выполнять совместные проектные задания с опорой на предложенные образцы.</w:t>
      </w:r>
    </w:p>
    <w:p w:rsidR="00F04A5C" w:rsidRDefault="00F04A5C" w:rsidP="00F04A5C">
      <w:pPr>
        <w:pStyle w:val="h4"/>
      </w:pPr>
      <w:r>
        <w:t>Работа с информацией: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</w:t>
      </w:r>
      <w:r>
        <w:rPr>
          <w:rFonts w:ascii="SchoolBookSanPin Cyr" w:hAnsi="SchoolBookSanPin Cyr" w:cs="SchoolBookSanPin Cyr"/>
        </w:rPr>
        <w:br/>
        <w:t>входа);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04A5C" w:rsidRDefault="00F04A5C" w:rsidP="00F04A5C">
      <w:pPr>
        <w:pStyle w:val="h4"/>
      </w:pPr>
      <w:r>
        <w:t>Коммуникативные УУД: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</w:p>
    <w:p w:rsidR="00F04A5C" w:rsidRDefault="00F04A5C" w:rsidP="00F04A5C">
      <w:pPr>
        <w:pStyle w:val="2"/>
        <w:rPr>
          <w:rFonts w:asciiTheme="minorHAnsi" w:hAnsiTheme="minorHAnsi" w:cs="OfficinaSansMediumITC-Regular"/>
        </w:rPr>
      </w:pPr>
      <w:r>
        <w:rPr>
          <w:rFonts w:ascii="OfficinaSansMediumITC-Regular" w:hAnsi="OfficinaSansMediumITC-Regular" w:cs="OfficinaSansMediumITC-Regular"/>
        </w:rPr>
        <w:t>Регулятивные УУД: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04A5C" w:rsidRDefault="00F04A5C" w:rsidP="00F04A5C">
      <w:pPr>
        <w:pStyle w:val="h4"/>
      </w:pPr>
      <w:r>
        <w:t>Совместная деятельность: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SchoolBookSanPin Cyr" w:hAnsi="SchoolBookSanPin Cyr" w:cs="SchoolBookSanPin Cyr"/>
        </w:rPr>
        <w:t>видеопрезентацией</w:t>
      </w:r>
      <w:proofErr w:type="spellEnd"/>
      <w:r>
        <w:rPr>
          <w:rFonts w:ascii="SchoolBookSanPin Cyr" w:hAnsi="SchoolBookSanPin Cyr" w:cs="SchoolBookSanPin Cyr"/>
        </w:rPr>
        <w:t>.</w:t>
      </w:r>
    </w:p>
    <w:p w:rsidR="00F04A5C" w:rsidRDefault="00F04A5C" w:rsidP="00F04A5C">
      <w:pPr>
        <w:pStyle w:val="h2"/>
        <w:spacing w:before="425" w:after="0"/>
      </w:pPr>
      <w:r>
        <w:t>Предметные результаты</w:t>
      </w:r>
    </w:p>
    <w:p w:rsidR="00F04A5C" w:rsidRDefault="00F04A5C" w:rsidP="00F04A5C">
      <w:pPr>
        <w:pStyle w:val="h3"/>
      </w:pPr>
      <w:r>
        <w:t>Модуль «Основы светской этики»</w:t>
      </w:r>
    </w:p>
    <w:p w:rsidR="00F04A5C" w:rsidRDefault="00F04A5C" w:rsidP="00F04A5C">
      <w:pPr>
        <w:pStyle w:val="a6"/>
      </w:pPr>
      <w:r>
        <w:rPr>
          <w:rFonts w:ascii="SchoolBookSanPin Cyr" w:hAnsi="SchoolBookSanPin Cyr" w:cs="SchoolBookSanPin Cyr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rPr>
          <w:rFonts w:ascii="SchoolBookSanPin Cyr" w:hAnsi="SchoolBookSanPin Cyr" w:cs="SchoolBookSanPin Cyr"/>
        </w:rPr>
        <w:t>сформированность</w:t>
      </w:r>
      <w:proofErr w:type="spellEnd"/>
      <w:r>
        <w:rPr>
          <w:rFonts w:ascii="SchoolBookSanPin Cyr" w:hAnsi="SchoolBookSanPin Cyr" w:cs="SchoolBookSanPin Cyr"/>
        </w:rPr>
        <w:t xml:space="preserve"> умений</w:t>
      </w:r>
      <w:r>
        <w:t>: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lastRenderedPageBreak/>
        <w:t>—</w:t>
      </w:r>
      <w:r>
        <w:rPr>
          <w:rFonts w:ascii="SchoolBookSanPin Cyr" w:hAnsi="SchoolBookSanPin Cyr" w:cs="SchoolBookSanPin Cyr"/>
        </w:rPr>
        <w:tab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  <w:spacing w:val="-2"/>
        </w:rPr>
        <w:t>—</w:t>
      </w:r>
      <w:r>
        <w:rPr>
          <w:rFonts w:ascii="SchoolBookSanPin Cyr" w:hAnsi="SchoolBookSanPin Cyr" w:cs="SchoolBookSanPin Cyr"/>
          <w:spacing w:val="-2"/>
        </w:rPr>
        <w:tab/>
        <w:t>рассказывать о российской светской (гражданской) этике как общепринятых в российском обществе нормах морали, отно</w:t>
      </w:r>
      <w:r>
        <w:rPr>
          <w:rFonts w:ascii="SchoolBookSanPin Cyr" w:hAnsi="SchoolBookSanPin Cyr" w:cs="SchoolBookSanPin Cyr"/>
        </w:rPr>
        <w:t>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proofErr w:type="gramStart"/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proofErr w:type="gramStart"/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</w:t>
      </w:r>
      <w:r>
        <w:rPr>
          <w:rFonts w:ascii="SchoolBookSanPin Cyr" w:hAnsi="SchoolBookSanPin Cyr" w:cs="SchoolBookSanPin Cyr"/>
        </w:rPr>
        <w:lastRenderedPageBreak/>
        <w:t>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раскрывать основное содержание понимания семьи, отношений в семье на основе российских традиционных духовных ценностей (семья 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</w:t>
      </w:r>
      <w:r>
        <w:rPr>
          <w:rFonts w:ascii="SchoolBookSanPin Cyr" w:hAnsi="SchoolBookSanPin Cyr" w:cs="SchoolBookSanPin Cyr"/>
        </w:rPr>
        <w:softHyphen/>
        <w:t>сийском обществе, законных интересов и прав людей, сограждан;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объяснять своими словами роль светской (гражданской) этики в становлении российской государственности;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SchoolBookSanPin Cyr" w:hAnsi="SchoolBookSanPin Cyr" w:cs="SchoolBookSanPin Cyr"/>
        </w:rPr>
        <w:t>многорелигиозного</w:t>
      </w:r>
      <w:proofErr w:type="spellEnd"/>
      <w:r>
        <w:rPr>
          <w:rFonts w:ascii="SchoolBookSanPin Cyr" w:hAnsi="SchoolBookSanPin Cyr" w:cs="SchoolBookSanPin Cyr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r>
        <w:rPr>
          <w:rFonts w:ascii="SchoolBookSanPin Cyr" w:hAnsi="SchoolBookSanPin Cyr" w:cs="SchoolBookSanPin Cyr"/>
        </w:rPr>
        <w:lastRenderedPageBreak/>
        <w:t>Отечеству, нашей общей Родине — России; приводить примеры сотрудничества последователей традиционных религий;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04A5C" w:rsidRDefault="00F04A5C" w:rsidP="00F04A5C">
      <w:pPr>
        <w:pStyle w:val="2"/>
        <w:rPr>
          <w:rFonts w:ascii="SchoolBookSanPin Cyr" w:hAnsi="SchoolBookSanPin Cyr" w:cs="SchoolBookSanPin Cyr"/>
        </w:rPr>
      </w:pPr>
      <w:r>
        <w:rPr>
          <w:rFonts w:ascii="SchoolBookSanPin Cyr" w:hAnsi="SchoolBookSanPin Cyr" w:cs="SchoolBookSanPin Cyr"/>
        </w:rPr>
        <w:t>—</w:t>
      </w:r>
      <w:r>
        <w:rPr>
          <w:rFonts w:ascii="SchoolBookSanPin Cyr" w:hAnsi="SchoolBookSanPin Cyr" w:cs="SchoolBookSanPin Cyr"/>
        </w:rPr>
        <w:tab/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F04A5C" w:rsidRDefault="00F04A5C" w:rsidP="00F04A5C">
      <w:pPr>
        <w:widowControl/>
        <w:autoSpaceDE/>
        <w:autoSpaceDN/>
        <w:adjustRightInd/>
        <w:spacing w:after="0" w:line="240" w:lineRule="auto"/>
        <w:ind w:firstLine="0"/>
        <w:jc w:val="left"/>
        <w:rPr>
          <w:rFonts w:ascii="PragmaticaSanPin-Bold" w:hAnsi="PragmaticaSanPin-Bold" w:cs="PragmaticaSanPin-Bold"/>
          <w:b/>
          <w:bCs/>
          <w:caps/>
          <w:sz w:val="24"/>
          <w:szCs w:val="24"/>
        </w:rPr>
        <w:sectPr w:rsidR="00F04A5C">
          <w:pgSz w:w="7824" w:h="12019"/>
          <w:pgMar w:top="737" w:right="737" w:bottom="1134" w:left="737" w:header="720" w:footer="720" w:gutter="0"/>
          <w:cols w:space="720"/>
        </w:sectPr>
      </w:pPr>
    </w:p>
    <w:p w:rsidR="00F04A5C" w:rsidRPr="00CA2D3D" w:rsidRDefault="00CA2D3D" w:rsidP="00CA2D3D">
      <w:pPr>
        <w:pStyle w:val="h1"/>
      </w:pPr>
      <w:r>
        <w:lastRenderedPageBreak/>
        <w:t>ТЕМАТИЧЕСКОЕ ПЛАНИРОВАНИЕ</w:t>
      </w:r>
    </w:p>
    <w:p w:rsidR="00F04A5C" w:rsidRDefault="00F04A5C" w:rsidP="00F04A5C">
      <w:pPr>
        <w:pStyle w:val="h2"/>
        <w:spacing w:after="57"/>
      </w:pPr>
      <w:r>
        <w:t>Модуль «основы светской этики» (34 ч)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040"/>
        <w:gridCol w:w="4970"/>
      </w:tblGrid>
      <w:tr w:rsidR="00F04A5C" w:rsidTr="00F04A5C">
        <w:trPr>
          <w:trHeight w:val="60"/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  <w:hideMark/>
          </w:tcPr>
          <w:p w:rsidR="00F04A5C" w:rsidRDefault="00F04A5C">
            <w:pPr>
              <w:pStyle w:val="a8"/>
              <w:rPr>
                <w:lang w:eastAsia="en-US"/>
              </w:rPr>
            </w:pPr>
            <w:r>
              <w:rPr>
                <w:rStyle w:val="aa"/>
                <w:b/>
                <w:bCs w:val="0"/>
                <w:lang w:eastAsia="en-US"/>
              </w:rPr>
              <w:t>Тема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  <w:hideMark/>
          </w:tcPr>
          <w:p w:rsidR="00F04A5C" w:rsidRDefault="00F04A5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Основное содержание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  <w:hideMark/>
          </w:tcPr>
          <w:p w:rsidR="00F04A5C" w:rsidRDefault="00F04A5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Характеристика основных видов деятельности обучающихся</w:t>
            </w:r>
          </w:p>
        </w:tc>
      </w:tr>
      <w:tr w:rsidR="00F04A5C" w:rsidTr="00F04A5C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>Россия — наша Родина (1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Россия — многонациональное государство. Культурные традиции. Культурное многообразие России. Народы и религии в России.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spacing w:val="2"/>
                <w:lang w:eastAsia="en-US"/>
              </w:rPr>
            </w:pPr>
            <w:r>
              <w:rPr>
                <w:rFonts w:ascii="SchoolBookSanPin Cyr" w:hAnsi="SchoolBookSanPin Cyr" w:cs="SchoolBookSanPin Cyr"/>
                <w:spacing w:val="2"/>
                <w:lang w:eastAsia="en-US"/>
              </w:rPr>
              <w:t>Использовать ключевые понятия учебной темы в устной и письменной речи, применять их при анализе и оценке явлений и фактов действительности.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Рассказывать о роли культурных традиций в жизни народов России, о значении культурных традиций в жизни человека, семьи, народа, общества.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Проверять себя и самостоятельно оценивать свои достижения.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Приводить примеры единения народов России (например, праздники).</w:t>
            </w:r>
          </w:p>
        </w:tc>
      </w:tr>
      <w:tr w:rsidR="00F04A5C" w:rsidTr="00F04A5C">
        <w:trPr>
          <w:trHeight w:val="310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rStyle w:val="aa"/>
                <w:rFonts w:ascii="SchoolBookSanPin Cyr" w:hAnsi="SchoolBookSanPin Cyr" w:cs="SchoolBookSanPin Cyr"/>
                <w:bCs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 xml:space="preserve">Этика и её значение в жизни человека. </w:t>
            </w:r>
          </w:p>
          <w:p w:rsidR="00F04A5C" w:rsidRDefault="00F04A5C">
            <w:pPr>
              <w:pStyle w:val="a9"/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 xml:space="preserve">Нормы морали. Нравственные ценности, идеалы, принципы. </w:t>
            </w:r>
          </w:p>
          <w:p w:rsidR="00F04A5C" w:rsidRDefault="00F04A5C">
            <w:pPr>
              <w:pStyle w:val="a9"/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>(8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народов России.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Использовать основные понятия темы в устной и письменной речи,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рассматривать иллюстративный материал, соотносить текст с иллюстрациями.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Составлять небольшой текст-рассуждение на темы добра и зла, моральных ценностей, идеалов.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Высказывать суждения оценочного характера о значении нравственности в жизни человека, семьи, народа, общества, государства.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Рассуждать о возможности и необходимости соблюдения нравственных норм в жизни человека, общества, раскрывать понимание «золотого правила этики».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Размышлять и рассуждать на морально-этические темы.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  <w:tr w:rsidR="00F04A5C" w:rsidTr="00F04A5C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 xml:space="preserve">Государство и мораль гражданина.  Основной Закон (Конституция) в государстве как источник российской гражданской этики </w:t>
            </w: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(1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 xml:space="preserve">Нравственный долг и ответственность человека в обществе. Мораль в культуре народов России. Государство и мораль гражданина. Основной Закон (Конституция) в России как источник общепринятых норм гражданкой этики в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российском обществе.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Читать и понимать учебный текст, объяснять значение слов (терминов и понятий) с опорой на текст учебника</w:t>
            </w:r>
            <w:r>
              <w:rPr>
                <w:lang w:eastAsia="en-US"/>
              </w:rPr>
              <w:t>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Выражать понимание нравственного долга и ответственности человека в российском обществе, государстве.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Рассказывать о российской гражданской этике как общепринятых в российском обществе нормах морали, отношений и поведения людей, основанных на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конституционных правах, свободах, обязанностях человека.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Раскрывать основное содержание норм российской гражданской этики (справедливость, ответственность, ценность и достоинство человеческой жизни, взаимоуважение, уважение к старшим, к труду, свобода совести, свобода вероисповедания, забота о природе, историческом и культурном наследии и др.).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Использовать систему условных обозначений при выполнении заданий.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  <w:tr w:rsidR="00F04A5C" w:rsidTr="00F04A5C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rStyle w:val="aa"/>
                <w:rFonts w:ascii="SchoolBookSanPin Cyr" w:hAnsi="SchoolBookSanPin Cyr" w:cs="SchoolBookSanPin Cyr"/>
                <w:bCs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Образцы нравственности в культуре Отечества, народов России.</w:t>
            </w:r>
          </w:p>
          <w:p w:rsidR="00F04A5C" w:rsidRDefault="00F04A5C">
            <w:pPr>
              <w:pStyle w:val="a9"/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 xml:space="preserve">Природа и человек (8 ч)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Образцы нравственности в культуре Отечества, народов России. Справедливость, дружба, труд, помощь </w:t>
            </w:r>
            <w:proofErr w:type="gramStart"/>
            <w:r>
              <w:rPr>
                <w:rFonts w:ascii="SchoolBookSanPin Cyr" w:hAnsi="SchoolBookSanPin Cyr" w:cs="SchoolBookSanPin Cyr"/>
                <w:lang w:eastAsia="en-US"/>
              </w:rPr>
              <w:t>нуждающимся</w:t>
            </w:r>
            <w:proofErr w:type="gramEnd"/>
            <w:r>
              <w:rPr>
                <w:rFonts w:ascii="SchoolBookSanPin Cyr" w:hAnsi="SchoolBookSanPin Cyr" w:cs="SchoolBookSanPin Cyr"/>
                <w:lang w:eastAsia="en-US"/>
              </w:rPr>
              <w:t xml:space="preserve">, служение своему народу, России. Народные сказки, пословицы, поговорки о нравственности.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Отношение к природе как нравственная категория.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Рассуждать о необходимости соблюдения нравственных норм жизни в обществе.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Рассуждать о нравственных нормах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Рассуждать о возможности и необходимости бережного отношения к природе и личной ответственности за это каждого человека.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Осуществлять поиск необходимой информации для выполнения заданий.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Составлять небольшой текст-рассуждение на тему «Образцы нравственного поведения в культуре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Отечества».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Проверять себя и самостоятельно оценивать свои достижения. </w:t>
            </w:r>
          </w:p>
        </w:tc>
      </w:tr>
      <w:tr w:rsidR="00F04A5C" w:rsidTr="00F04A5C">
        <w:trPr>
          <w:trHeight w:val="26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Праздники как одна из форм исторической памяти (2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исторической памяти.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Объяснять значение праздников как одной из форм исторической памяти народа, общества, их значение для укрепления единства народа, общества.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регионе, местности проживания.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Осуществлять поиск необходимой информации для выполнения заданий.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  <w:tr w:rsidR="00F04A5C" w:rsidTr="00F04A5C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 xml:space="preserve">Семейные ценности. Этика семейных </w:t>
            </w: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отношений (1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 xml:space="preserve">Семья как ценность. Семейные ценности в России. Этика семейных отношений.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Традиционные семейные ценности народов России.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Объяснять значение слов (терминов и понятий) с опорой на учебный текст.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Раскрывать основное содержание понимания семьи,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Рассказывать о семейных традициях народов России, приводить примеры.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Осуществлять поиск необходимой информации для выполнения заданий.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  <w:tr w:rsidR="00F04A5C" w:rsidTr="00F04A5C">
        <w:trPr>
          <w:trHeight w:val="248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Трудовая мораль. Нравственные традиции предпринимательства (3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Труд как ценность. Уважение труда, трудящихся людей в культуре народов России. Нравственные традиции предпринимательства в России, благотворительность.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Анализировать </w:t>
            </w:r>
            <w:proofErr w:type="gramStart"/>
            <w:r>
              <w:rPr>
                <w:rFonts w:ascii="SchoolBookSanPin Cyr" w:hAnsi="SchoolBookSanPin Cyr" w:cs="SchoolBookSanPin Cyr"/>
                <w:lang w:eastAsia="en-US"/>
              </w:rPr>
              <w:t>прочитанное</w:t>
            </w:r>
            <w:proofErr w:type="gramEnd"/>
            <w:r>
              <w:rPr>
                <w:rFonts w:ascii="SchoolBookSanPin Cyr" w:hAnsi="SchoolBookSanPin Cyr" w:cs="SchoolBookSanPin Cyr"/>
                <w:lang w:eastAsia="en-US"/>
              </w:rPr>
              <w:t xml:space="preserve"> с точки зрения полученных ранее знаний.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Рассказывать о трудовой морали, нравственных традициях трудовой деятельности, предпринимательства в России, приводить примеры.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Объяснять значение слов (терминов и понятий) с опорой на учебный текст.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Высказывать суждения оценочного характера о трудолюбии, честном труде, об уважении к труду, к трудящимся людям, результатам труда (своего и других людей).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  <w:tr w:rsidR="00F04A5C" w:rsidTr="00F04A5C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 xml:space="preserve">Что значит быть </w:t>
            </w: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 xml:space="preserve">нравственным в наше время. </w:t>
            </w: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br/>
              <w:t>Методы нравственного самосовершенствования (6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 xml:space="preserve">Нравственность общества и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нравственность личности, человека. Нравственные требования в наше время. Воспитание нравственной культуры в обществе и самовоспитание человека. Нравственный выбор. Нравственное самосовершенствование.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Выражать своими словами понятия урока.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Приводить примеры нравственных поступков, оценивать поступки свои и других людей.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Соотносить нравственные нормы с анализом личного опыта поведения.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Составлять небольшой текст-рассуждение на тему «Образцы нравственного поведения людей в современной жизни».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Проверять себя и самостоятельно оценивать свои достижения. </w:t>
            </w:r>
          </w:p>
        </w:tc>
      </w:tr>
      <w:tr w:rsidR="00F04A5C" w:rsidTr="00F04A5C">
        <w:trPr>
          <w:trHeight w:val="351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Этикет (2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Размышлять и рассуждать на темы правил поведения в обществе.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Различать нравственные нормы и правила этикета, приводить примеры.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Объяснять взаимосвязь этики и этикета, целесообразность правил этикета.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Рассказывать о правилах этикета в разных жизненных ситуациях, приводить примеры, использовать народные пословицы и поговорки.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Обосновывать необходимость соблюдения правил этикета в разных ситуациях.  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Осуществлять поиск необходимой информации для выполнения заданий.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  <w:tr w:rsidR="00F04A5C" w:rsidTr="00F04A5C">
        <w:trPr>
          <w:trHeight w:val="6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rPr>
                <w:lang w:eastAsia="en-US"/>
              </w:rPr>
            </w:pP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t xml:space="preserve">Любовь и уважение к Отечеству. Патриотизм многонационального и многоконфессионального народа </w:t>
            </w:r>
            <w:r>
              <w:rPr>
                <w:rStyle w:val="aa"/>
                <w:rFonts w:ascii="SchoolBookSanPin Cyr" w:hAnsi="SchoolBookSanPin Cyr" w:cs="SchoolBookSanPin Cyr"/>
                <w:bCs/>
                <w:lang w:eastAsia="en-US"/>
              </w:rPr>
              <w:lastRenderedPageBreak/>
              <w:t>России (2 ч)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Служение человека обществу, Родине, Отечеству в культуре народов России. Патриотизм многонационального и многоконфессионального народа России.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hideMark/>
          </w:tcPr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Закреплять и систематизировать представления о российской светской этике, духовно-нравственной культуре многонационального народа России, их значении в жизни человека, семьи, российского общества.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 xml:space="preserve">Сопоставлять понятия «патриотизм», «Отечество», «многонациональный народ России», «служение», </w:t>
            </w:r>
            <w:r>
              <w:rPr>
                <w:rFonts w:ascii="SchoolBookSanPin Cyr" w:hAnsi="SchoolBookSanPin Cyr" w:cs="SchoolBookSanPin Cyr"/>
                <w:lang w:eastAsia="en-US"/>
              </w:rPr>
              <w:lastRenderedPageBreak/>
              <w:t>соотносить определения с понятиями, делать выводы.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Использовать основные понятия темы в устной и письменной речи.</w:t>
            </w:r>
          </w:p>
          <w:p w:rsidR="00F04A5C" w:rsidRDefault="00F04A5C">
            <w:pPr>
              <w:pStyle w:val="a9"/>
              <w:jc w:val="both"/>
              <w:rPr>
                <w:rFonts w:ascii="SchoolBookSanPin Cyr" w:hAnsi="SchoolBookSanPin Cyr" w:cs="SchoolBookSanPin Cyr"/>
                <w:lang w:eastAsia="en-US"/>
              </w:rPr>
            </w:pPr>
            <w:r>
              <w:rPr>
                <w:rFonts w:ascii="SchoolBookSanPin Cyr" w:hAnsi="SchoolBookSanPin Cyr" w:cs="SchoolBookSanPin Cyr"/>
                <w:lang w:eastAsia="en-US"/>
              </w:rPr>
              <w:t>Проверять себя и самостоятельно оценивать свои достижения.</w:t>
            </w:r>
          </w:p>
        </w:tc>
      </w:tr>
    </w:tbl>
    <w:p w:rsidR="00F04A5C" w:rsidRDefault="00F04A5C" w:rsidP="00F04A5C">
      <w:pPr>
        <w:widowControl/>
        <w:autoSpaceDE/>
        <w:autoSpaceDN/>
        <w:adjustRightInd/>
        <w:spacing w:after="0" w:line="240" w:lineRule="auto"/>
        <w:ind w:firstLine="0"/>
        <w:jc w:val="left"/>
        <w:rPr>
          <w:sz w:val="20"/>
          <w:szCs w:val="20"/>
        </w:rPr>
        <w:sectPr w:rsidR="00F04A5C">
          <w:pgSz w:w="12019" w:h="7824" w:orient="landscape"/>
          <w:pgMar w:top="737" w:right="737" w:bottom="737" w:left="1134" w:header="720" w:footer="720" w:gutter="0"/>
          <w:cols w:space="720"/>
        </w:sectPr>
      </w:pPr>
    </w:p>
    <w:p w:rsidR="00F04A5C" w:rsidRDefault="00F04A5C" w:rsidP="00F04A5C">
      <w:pPr>
        <w:pStyle w:val="a6"/>
      </w:pPr>
    </w:p>
    <w:p w:rsidR="00F04A5C" w:rsidRDefault="00F04A5C" w:rsidP="00F04A5C"/>
    <w:p w:rsidR="00984E1C" w:rsidRDefault="00984E1C"/>
    <w:sectPr w:rsidR="0098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EB" w:rsidRDefault="00AB3FEB" w:rsidP="00F04A5C">
      <w:pPr>
        <w:spacing w:after="0" w:line="240" w:lineRule="auto"/>
      </w:pPr>
      <w:r>
        <w:separator/>
      </w:r>
    </w:p>
  </w:endnote>
  <w:endnote w:type="continuationSeparator" w:id="0">
    <w:p w:rsidR="00AB3FEB" w:rsidRDefault="00AB3FEB" w:rsidP="00F0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SanPin Mediu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choolBookSanPin-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EB" w:rsidRDefault="00AB3FEB" w:rsidP="00F04A5C">
      <w:pPr>
        <w:spacing w:after="0" w:line="240" w:lineRule="auto"/>
      </w:pPr>
      <w:r>
        <w:separator/>
      </w:r>
    </w:p>
  </w:footnote>
  <w:footnote w:type="continuationSeparator" w:id="0">
    <w:p w:rsidR="00AB3FEB" w:rsidRDefault="00AB3FEB" w:rsidP="00F04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00"/>
    <w:rsid w:val="003454FB"/>
    <w:rsid w:val="005C2C00"/>
    <w:rsid w:val="007D45EE"/>
    <w:rsid w:val="00984E1C"/>
    <w:rsid w:val="00AB3FEB"/>
    <w:rsid w:val="00CA2D3D"/>
    <w:rsid w:val="00F04A5C"/>
    <w:rsid w:val="00F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5C"/>
    <w:pPr>
      <w:widowControl w:val="0"/>
      <w:autoSpaceDE w:val="0"/>
      <w:autoSpaceDN w:val="0"/>
      <w:adjustRightInd w:val="0"/>
      <w:spacing w:after="160" w:line="288" w:lineRule="auto"/>
      <w:ind w:firstLine="709"/>
      <w:jc w:val="both"/>
    </w:pPr>
    <w:rPr>
      <w:rFonts w:ascii="SchoolBookSanPin" w:eastAsiaTheme="minorEastAsia" w:hAnsi="SchoolBookSanPin" w:cs="SchoolBookSanPi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A5C"/>
    <w:pPr>
      <w:widowControl/>
      <w:autoSpaceDE/>
      <w:autoSpaceDN/>
      <w:adjustRightInd/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04A5C"/>
    <w:rPr>
      <w:sz w:val="20"/>
      <w:szCs w:val="20"/>
    </w:rPr>
  </w:style>
  <w:style w:type="character" w:styleId="a5">
    <w:name w:val="footnote reference"/>
    <w:aliases w:val="Знак сноски-FN,Ciae niinee-FN"/>
    <w:semiHidden/>
    <w:rsid w:val="00F04A5C"/>
    <w:rPr>
      <w:vertAlign w:val="superscript"/>
    </w:rPr>
  </w:style>
  <w:style w:type="paragraph" w:customStyle="1" w:styleId="h1">
    <w:name w:val="h1"/>
    <w:basedOn w:val="NoParagraphStyle"/>
    <w:uiPriority w:val="99"/>
    <w:rsid w:val="00F04A5C"/>
    <w:pPr>
      <w:pageBreakBefore/>
      <w:pBdr>
        <w:bottom w:val="single" w:sz="4" w:space="5" w:color="auto"/>
      </w:pBdr>
      <w:suppressAutoHyphens/>
      <w:spacing w:before="480" w:after="224" w:line="238" w:lineRule="atLeast"/>
    </w:pPr>
    <w:rPr>
      <w:rFonts w:ascii="PragmaticaSanPin-Bold" w:hAnsi="PragmaticaSanPin-Bold" w:cs="PragmaticaSanPin-Bold"/>
      <w:b/>
      <w:bCs/>
      <w:caps/>
      <w:lang w:val="ru-RU"/>
    </w:rPr>
  </w:style>
  <w:style w:type="paragraph" w:customStyle="1" w:styleId="NoParagraphStyle">
    <w:name w:val="[No Paragraph Style]"/>
    <w:rsid w:val="00F04A5C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OC-1">
    <w:name w:val="TOC-1"/>
    <w:basedOn w:val="body"/>
    <w:uiPriority w:val="99"/>
    <w:rsid w:val="00F04A5C"/>
    <w:pPr>
      <w:tabs>
        <w:tab w:val="right" w:pos="6350"/>
      </w:tabs>
      <w:suppressAutoHyphens/>
      <w:spacing w:before="120"/>
      <w:ind w:firstLine="0"/>
      <w:jc w:val="left"/>
    </w:pPr>
  </w:style>
  <w:style w:type="paragraph" w:customStyle="1" w:styleId="body">
    <w:name w:val="body"/>
    <w:basedOn w:val="NoParagraphStyle"/>
    <w:uiPriority w:val="99"/>
    <w:rsid w:val="00F04A5C"/>
    <w:pPr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6">
    <w:name w:val="Основной (Основной Текст)"/>
    <w:basedOn w:val="NoParagraphStyle"/>
    <w:uiPriority w:val="99"/>
    <w:rsid w:val="00F04A5C"/>
    <w:pPr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7">
    <w:name w:val="Курсив (Выделения)"/>
    <w:uiPriority w:val="99"/>
    <w:rsid w:val="00F04A5C"/>
    <w:rPr>
      <w:i/>
      <w:iCs w:val="0"/>
    </w:rPr>
  </w:style>
  <w:style w:type="paragraph" w:customStyle="1" w:styleId="h3">
    <w:name w:val="h3"/>
    <w:basedOn w:val="NoParagraphStyle"/>
    <w:uiPriority w:val="99"/>
    <w:rsid w:val="00F04A5C"/>
    <w:pPr>
      <w:keepNext/>
      <w:suppressAutoHyphens/>
      <w:spacing w:before="164" w:after="74" w:line="238" w:lineRule="atLeast"/>
    </w:pPr>
    <w:rPr>
      <w:rFonts w:ascii="PragmaticaSanPin-Bold" w:hAnsi="PragmaticaSanPin-Bold" w:cs="PragmaticaSanPin-Bold"/>
      <w:b/>
      <w:bCs/>
      <w:sz w:val="22"/>
      <w:szCs w:val="22"/>
      <w:lang w:val="ru-RU"/>
    </w:rPr>
  </w:style>
  <w:style w:type="paragraph" w:customStyle="1" w:styleId="h2">
    <w:name w:val="h2"/>
    <w:basedOn w:val="h1"/>
    <w:uiPriority w:val="99"/>
    <w:rsid w:val="00F04A5C"/>
    <w:pPr>
      <w:keepNext/>
      <w:pageBreakBefore w:val="0"/>
      <w:pBdr>
        <w:bottom w:val="none" w:sz="0" w:space="0" w:color="auto"/>
      </w:pBdr>
      <w:spacing w:before="340" w:after="113"/>
    </w:pPr>
    <w:rPr>
      <w:rFonts w:ascii="PragmaticaSanPin Medium" w:hAnsi="PragmaticaSanPin Medium" w:cs="PragmaticaSanPin Medium"/>
      <w:sz w:val="22"/>
      <w:szCs w:val="22"/>
    </w:rPr>
  </w:style>
  <w:style w:type="paragraph" w:customStyle="1" w:styleId="2">
    <w:name w:val="Список 2 (Основной Текст)"/>
    <w:basedOn w:val="a6"/>
    <w:uiPriority w:val="99"/>
    <w:rsid w:val="00F04A5C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F04A5C"/>
    <w:pPr>
      <w:spacing w:before="181" w:after="57"/>
      <w:ind w:firstLine="0"/>
    </w:pPr>
    <w:rPr>
      <w:rFonts w:ascii="OfficinaSansMediumITC-Regular" w:hAnsi="OfficinaSansMediumITC-Regular" w:cs="OfficinaSansMediumITC-Regular"/>
    </w:rPr>
  </w:style>
  <w:style w:type="paragraph" w:customStyle="1" w:styleId="a8">
    <w:name w:val="Таблица Головка (Таблицы)"/>
    <w:basedOn w:val="a9"/>
    <w:uiPriority w:val="99"/>
    <w:rsid w:val="00F04A5C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9">
    <w:name w:val="Таблица Влево (Таблицы)"/>
    <w:basedOn w:val="body"/>
    <w:uiPriority w:val="99"/>
    <w:rsid w:val="00F04A5C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aa">
    <w:name w:val="Полужирный (Выделения)"/>
    <w:uiPriority w:val="99"/>
    <w:rsid w:val="00F04A5C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5C"/>
    <w:pPr>
      <w:widowControl w:val="0"/>
      <w:autoSpaceDE w:val="0"/>
      <w:autoSpaceDN w:val="0"/>
      <w:adjustRightInd w:val="0"/>
      <w:spacing w:after="160" w:line="288" w:lineRule="auto"/>
      <w:ind w:firstLine="709"/>
      <w:jc w:val="both"/>
    </w:pPr>
    <w:rPr>
      <w:rFonts w:ascii="SchoolBookSanPin" w:eastAsiaTheme="minorEastAsia" w:hAnsi="SchoolBookSanPin" w:cs="SchoolBookSanPi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A5C"/>
    <w:pPr>
      <w:widowControl/>
      <w:autoSpaceDE/>
      <w:autoSpaceDN/>
      <w:adjustRightInd/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04A5C"/>
    <w:rPr>
      <w:sz w:val="20"/>
      <w:szCs w:val="20"/>
    </w:rPr>
  </w:style>
  <w:style w:type="character" w:styleId="a5">
    <w:name w:val="footnote reference"/>
    <w:aliases w:val="Знак сноски-FN,Ciae niinee-FN"/>
    <w:semiHidden/>
    <w:rsid w:val="00F04A5C"/>
    <w:rPr>
      <w:vertAlign w:val="superscript"/>
    </w:rPr>
  </w:style>
  <w:style w:type="paragraph" w:customStyle="1" w:styleId="h1">
    <w:name w:val="h1"/>
    <w:basedOn w:val="NoParagraphStyle"/>
    <w:uiPriority w:val="99"/>
    <w:rsid w:val="00F04A5C"/>
    <w:pPr>
      <w:pageBreakBefore/>
      <w:pBdr>
        <w:bottom w:val="single" w:sz="4" w:space="5" w:color="auto"/>
      </w:pBdr>
      <w:suppressAutoHyphens/>
      <w:spacing w:before="480" w:after="224" w:line="238" w:lineRule="atLeast"/>
    </w:pPr>
    <w:rPr>
      <w:rFonts w:ascii="PragmaticaSanPin-Bold" w:hAnsi="PragmaticaSanPin-Bold" w:cs="PragmaticaSanPin-Bold"/>
      <w:b/>
      <w:bCs/>
      <w:caps/>
      <w:lang w:val="ru-RU"/>
    </w:rPr>
  </w:style>
  <w:style w:type="paragraph" w:customStyle="1" w:styleId="NoParagraphStyle">
    <w:name w:val="[No Paragraph Style]"/>
    <w:rsid w:val="00F04A5C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OC-1">
    <w:name w:val="TOC-1"/>
    <w:basedOn w:val="body"/>
    <w:uiPriority w:val="99"/>
    <w:rsid w:val="00F04A5C"/>
    <w:pPr>
      <w:tabs>
        <w:tab w:val="right" w:pos="6350"/>
      </w:tabs>
      <w:suppressAutoHyphens/>
      <w:spacing w:before="120"/>
      <w:ind w:firstLine="0"/>
      <w:jc w:val="left"/>
    </w:pPr>
  </w:style>
  <w:style w:type="paragraph" w:customStyle="1" w:styleId="body">
    <w:name w:val="body"/>
    <w:basedOn w:val="NoParagraphStyle"/>
    <w:uiPriority w:val="99"/>
    <w:rsid w:val="00F04A5C"/>
    <w:pPr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6">
    <w:name w:val="Основной (Основной Текст)"/>
    <w:basedOn w:val="NoParagraphStyle"/>
    <w:uiPriority w:val="99"/>
    <w:rsid w:val="00F04A5C"/>
    <w:pPr>
      <w:spacing w:line="238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7">
    <w:name w:val="Курсив (Выделения)"/>
    <w:uiPriority w:val="99"/>
    <w:rsid w:val="00F04A5C"/>
    <w:rPr>
      <w:i/>
      <w:iCs w:val="0"/>
    </w:rPr>
  </w:style>
  <w:style w:type="paragraph" w:customStyle="1" w:styleId="h3">
    <w:name w:val="h3"/>
    <w:basedOn w:val="NoParagraphStyle"/>
    <w:uiPriority w:val="99"/>
    <w:rsid w:val="00F04A5C"/>
    <w:pPr>
      <w:keepNext/>
      <w:suppressAutoHyphens/>
      <w:spacing w:before="164" w:after="74" w:line="238" w:lineRule="atLeast"/>
    </w:pPr>
    <w:rPr>
      <w:rFonts w:ascii="PragmaticaSanPin-Bold" w:hAnsi="PragmaticaSanPin-Bold" w:cs="PragmaticaSanPin-Bold"/>
      <w:b/>
      <w:bCs/>
      <w:sz w:val="22"/>
      <w:szCs w:val="22"/>
      <w:lang w:val="ru-RU"/>
    </w:rPr>
  </w:style>
  <w:style w:type="paragraph" w:customStyle="1" w:styleId="h2">
    <w:name w:val="h2"/>
    <w:basedOn w:val="h1"/>
    <w:uiPriority w:val="99"/>
    <w:rsid w:val="00F04A5C"/>
    <w:pPr>
      <w:keepNext/>
      <w:pageBreakBefore w:val="0"/>
      <w:pBdr>
        <w:bottom w:val="none" w:sz="0" w:space="0" w:color="auto"/>
      </w:pBdr>
      <w:spacing w:before="340" w:after="113"/>
    </w:pPr>
    <w:rPr>
      <w:rFonts w:ascii="PragmaticaSanPin Medium" w:hAnsi="PragmaticaSanPin Medium" w:cs="PragmaticaSanPin Medium"/>
      <w:sz w:val="22"/>
      <w:szCs w:val="22"/>
    </w:rPr>
  </w:style>
  <w:style w:type="paragraph" w:customStyle="1" w:styleId="2">
    <w:name w:val="Список 2 (Основной Текст)"/>
    <w:basedOn w:val="a6"/>
    <w:uiPriority w:val="99"/>
    <w:rsid w:val="00F04A5C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F04A5C"/>
    <w:pPr>
      <w:spacing w:before="181" w:after="57"/>
      <w:ind w:firstLine="0"/>
    </w:pPr>
    <w:rPr>
      <w:rFonts w:ascii="OfficinaSansMediumITC-Regular" w:hAnsi="OfficinaSansMediumITC-Regular" w:cs="OfficinaSansMediumITC-Regular"/>
    </w:rPr>
  </w:style>
  <w:style w:type="paragraph" w:customStyle="1" w:styleId="a8">
    <w:name w:val="Таблица Головка (Таблицы)"/>
    <w:basedOn w:val="a9"/>
    <w:uiPriority w:val="99"/>
    <w:rsid w:val="00F04A5C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9">
    <w:name w:val="Таблица Влево (Таблицы)"/>
    <w:basedOn w:val="body"/>
    <w:uiPriority w:val="99"/>
    <w:rsid w:val="00F04A5C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aa">
    <w:name w:val="Полужирный (Выделения)"/>
    <w:uiPriority w:val="99"/>
    <w:rsid w:val="00F04A5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5</cp:revision>
  <dcterms:created xsi:type="dcterms:W3CDTF">2022-09-19T04:08:00Z</dcterms:created>
  <dcterms:modified xsi:type="dcterms:W3CDTF">2024-09-23T13:17:00Z</dcterms:modified>
</cp:coreProperties>
</file>