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9" w:rsidRPr="00174F1B" w:rsidRDefault="003215B9" w:rsidP="003215B9">
      <w:pPr>
        <w:widowControl w:val="0"/>
        <w:suppressAutoHyphens/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</w:t>
      </w:r>
      <w:r w:rsidRPr="00174F1B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</w:t>
      </w:r>
    </w:p>
    <w:p w:rsidR="003215B9" w:rsidRPr="00174F1B" w:rsidRDefault="003215B9" w:rsidP="003215B9">
      <w:pPr>
        <w:widowControl w:val="0"/>
        <w:suppressAutoHyphens/>
        <w:rPr>
          <w:rFonts w:eastAsia="Droid Sans Fallback" w:cs="Lohit Hindi"/>
          <w:kern w:val="1"/>
          <w:sz w:val="28"/>
          <w:lang w:eastAsia="zh-CN" w:bidi="hi-IN"/>
        </w:rPr>
      </w:pPr>
    </w:p>
    <w:p w:rsidR="003215B9" w:rsidRPr="00174F1B" w:rsidRDefault="003215B9" w:rsidP="003215B9">
      <w:pPr>
        <w:widowControl w:val="0"/>
        <w:suppressAutoHyphens/>
        <w:rPr>
          <w:rFonts w:eastAsia="Droid Sans Fallback" w:cs="Lohit Hindi"/>
          <w:kern w:val="1"/>
          <w:sz w:val="28"/>
          <w:lang w:eastAsia="zh-CN" w:bidi="hi-IN"/>
        </w:rPr>
      </w:pPr>
    </w:p>
    <w:p w:rsidR="00003799" w:rsidRDefault="00003799" w:rsidP="00003799">
      <w:pPr>
        <w:widowControl w:val="0"/>
        <w:rPr>
          <w:rFonts w:eastAsia="Droid Sans Fallback" w:cs="Lohit Hindi"/>
          <w:lang w:eastAsia="zh-CN" w:bidi="hi-IN"/>
        </w:rPr>
      </w:pPr>
      <w:r>
        <w:rPr>
          <w:rFonts w:eastAsia="Droid Sans Fallback" w:cs="Lohit Hindi"/>
          <w:lang w:eastAsia="zh-CN" w:bidi="hi-IN"/>
        </w:rPr>
        <w:t>Согласовано                                                                                Утверждено</w:t>
      </w:r>
    </w:p>
    <w:p w:rsidR="00003799" w:rsidRDefault="00003799" w:rsidP="00003799">
      <w:pPr>
        <w:widowControl w:val="0"/>
        <w:rPr>
          <w:rFonts w:eastAsia="Droid Sans Fallback" w:cs="Lohit Hindi"/>
          <w:lang w:eastAsia="zh-CN" w:bidi="hi-IN"/>
        </w:rPr>
      </w:pPr>
      <w:r>
        <w:rPr>
          <w:rFonts w:eastAsia="Droid Sans Fallback" w:cs="Lohit Hindi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003799" w:rsidRDefault="00003799" w:rsidP="00003799">
      <w:pPr>
        <w:widowControl w:val="0"/>
        <w:rPr>
          <w:szCs w:val="22"/>
          <w:lang w:eastAsia="en-US"/>
        </w:rPr>
      </w:pPr>
      <w:r>
        <w:rPr>
          <w:lang w:eastAsia="en-US"/>
        </w:rPr>
        <w:t>МБОУ «</w:t>
      </w:r>
      <w:proofErr w:type="spellStart"/>
      <w:r>
        <w:rPr>
          <w:lang w:eastAsia="en-US"/>
        </w:rPr>
        <w:t>Ржанопольская</w:t>
      </w:r>
      <w:proofErr w:type="spellEnd"/>
      <w:r>
        <w:rPr>
          <w:lang w:eastAsia="en-US"/>
        </w:rPr>
        <w:t xml:space="preserve"> основная </w:t>
      </w:r>
    </w:p>
    <w:p w:rsidR="00003799" w:rsidRDefault="00003799" w:rsidP="00003799">
      <w:pPr>
        <w:widowControl w:val="0"/>
        <w:rPr>
          <w:lang w:eastAsia="en-US"/>
        </w:rPr>
      </w:pPr>
      <w:r>
        <w:rPr>
          <w:lang w:eastAsia="en-US"/>
        </w:rPr>
        <w:t xml:space="preserve">общеобразовательная школа» </w:t>
      </w:r>
    </w:p>
    <w:p w:rsidR="00003799" w:rsidRDefault="00003799" w:rsidP="00003799">
      <w:pPr>
        <w:widowControl w:val="0"/>
        <w:rPr>
          <w:rFonts w:eastAsia="Droid Sans Fallback" w:cs="Lohit Hindi"/>
          <w:kern w:val="2"/>
          <w:lang w:eastAsia="zh-CN" w:bidi="hi-IN"/>
        </w:rPr>
      </w:pPr>
      <w:proofErr w:type="spellStart"/>
      <w:r>
        <w:rPr>
          <w:lang w:eastAsia="en-US"/>
        </w:rPr>
        <w:t>Залегощенского</w:t>
      </w:r>
      <w:proofErr w:type="spellEnd"/>
      <w:r>
        <w:rPr>
          <w:lang w:eastAsia="en-US"/>
        </w:rPr>
        <w:t xml:space="preserve"> района Орловской</w:t>
      </w:r>
      <w:r>
        <w:rPr>
          <w:rFonts w:eastAsia="Droid Sans Fallback" w:cs="Lohit Hindi"/>
          <w:lang w:eastAsia="zh-CN" w:bidi="hi-IN"/>
        </w:rPr>
        <w:t xml:space="preserve"> области</w:t>
      </w:r>
    </w:p>
    <w:p w:rsidR="00003799" w:rsidRDefault="00003799" w:rsidP="00003799">
      <w:pPr>
        <w:widowControl w:val="0"/>
        <w:rPr>
          <w:rFonts w:eastAsia="Droid Sans Fallback" w:cs="Lohit Hindi"/>
          <w:lang w:eastAsia="zh-CN" w:bidi="hi-IN"/>
        </w:rPr>
      </w:pPr>
      <w:r>
        <w:rPr>
          <w:rFonts w:eastAsia="Droid Sans Fallback" w:cs="Lohit Hindi"/>
          <w:lang w:eastAsia="zh-CN" w:bidi="hi-IN"/>
        </w:rPr>
        <w:t>№1 от 30 августа 2017 г.</w:t>
      </w:r>
    </w:p>
    <w:p w:rsidR="003215B9" w:rsidRPr="003215B9" w:rsidRDefault="003215B9" w:rsidP="001A5917">
      <w:pPr>
        <w:spacing w:line="276" w:lineRule="auto"/>
        <w:ind w:left="-993"/>
        <w:jc w:val="center"/>
        <w:rPr>
          <w:rFonts w:ascii="Calibri" w:eastAsia="Calibri" w:hAnsi="Calibri"/>
          <w:noProof/>
          <w:sz w:val="28"/>
          <w:szCs w:val="28"/>
        </w:rPr>
      </w:pPr>
    </w:p>
    <w:p w:rsidR="003215B9" w:rsidRPr="003215B9" w:rsidRDefault="003215B9" w:rsidP="003215B9">
      <w:pPr>
        <w:spacing w:line="276" w:lineRule="auto"/>
        <w:jc w:val="center"/>
        <w:rPr>
          <w:rFonts w:eastAsia="Calibri"/>
          <w:b/>
          <w:noProof/>
          <w:sz w:val="28"/>
          <w:szCs w:val="28"/>
        </w:rPr>
      </w:pPr>
      <w:r w:rsidRPr="003215B9">
        <w:rPr>
          <w:rFonts w:eastAsia="Calibri"/>
          <w:b/>
          <w:noProof/>
          <w:sz w:val="28"/>
          <w:szCs w:val="28"/>
        </w:rPr>
        <w:t>Положение о порядке проведения инструктажей по охране труда с работниками и обучающимися</w:t>
      </w:r>
    </w:p>
    <w:p w:rsidR="003215B9" w:rsidRPr="003215B9" w:rsidRDefault="003215B9" w:rsidP="003215B9">
      <w:pPr>
        <w:spacing w:line="276" w:lineRule="auto"/>
        <w:jc w:val="center"/>
        <w:rPr>
          <w:rFonts w:eastAsia="Calibri"/>
          <w:b/>
          <w:noProof/>
        </w:rPr>
      </w:pPr>
    </w:p>
    <w:p w:rsidR="00A31B73" w:rsidRPr="003215B9" w:rsidRDefault="00A31B73" w:rsidP="003215B9">
      <w:pPr>
        <w:spacing w:line="276" w:lineRule="auto"/>
        <w:jc w:val="center"/>
        <w:rPr>
          <w:b/>
        </w:rPr>
      </w:pPr>
      <w:r w:rsidRPr="00CF7069">
        <w:rPr>
          <w:b/>
        </w:rPr>
        <w:t>1. Общие положения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1.1. Настоящее Положение определяет виды, содержание и порядок проведения инструктажей педагогических и технических работников, обучающихся (воспитанников) образовательного учреждения.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1.2. Со всеми педагогическими и техническими работниками, поступившими на работу в школу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1.3. Изучение вопросов безопасности труда организуется и проводится на всех стадиях образования в школе с целью формирования у обучающихся (воспитанников) сознательного и ответственного отношения к вопросам личной безопасности и безопасности окружающих.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 xml:space="preserve">1.4. Учащимся школы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"Основы безопасности жизнедеятельности". Обучение учащихся в виде инструктажей с регистрацией в журнале установленной формы по правилам безопасности проводится перед началом всех видов деятельности </w:t>
      </w:r>
      <w:proofErr w:type="gramStart"/>
      <w:r w:rsidRPr="00CF7069">
        <w:t>при</w:t>
      </w:r>
      <w:proofErr w:type="gramEnd"/>
      <w:r w:rsidRPr="00CF7069">
        <w:t>: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учебных занятий;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трудовой и профессиональной подготовке;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организации общественно-полезного труда;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 xml:space="preserve">- </w:t>
      </w:r>
      <w:proofErr w:type="gramStart"/>
      <w:r w:rsidRPr="00CF7069">
        <w:t>проведении</w:t>
      </w:r>
      <w:proofErr w:type="gramEnd"/>
      <w:r w:rsidRPr="00CF7069">
        <w:t xml:space="preserve"> экскурсий, походов;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 xml:space="preserve">- </w:t>
      </w:r>
      <w:proofErr w:type="gramStart"/>
      <w:r w:rsidRPr="00CF7069">
        <w:t>проведении</w:t>
      </w:r>
      <w:proofErr w:type="gramEnd"/>
      <w:r w:rsidRPr="00CF7069">
        <w:t xml:space="preserve"> спортивных занятий, соревнований;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кружковых занятий и другой внешкольной и внеклассной деятельности.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1.5.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A31B73" w:rsidRPr="00CF7069" w:rsidRDefault="00A31B73" w:rsidP="00A31B73">
      <w:pPr>
        <w:spacing w:line="276" w:lineRule="auto"/>
        <w:jc w:val="both"/>
      </w:pPr>
    </w:p>
    <w:p w:rsidR="00A31B73" w:rsidRPr="003215B9" w:rsidRDefault="00A31B73" w:rsidP="003215B9">
      <w:pPr>
        <w:spacing w:line="276" w:lineRule="auto"/>
        <w:jc w:val="center"/>
        <w:rPr>
          <w:b/>
        </w:rPr>
      </w:pPr>
      <w:r w:rsidRPr="00CF7069">
        <w:rPr>
          <w:b/>
        </w:rPr>
        <w:t>2. Вводный инструктаж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2.1. Вводный инструктаж по безопасности труда проводится: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со всеми вновь принимаемыми на работу независимо от их образования, стажа работы по данной профессии или должности;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с временными работниками и совместителями;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со студентами, прибывшими на производственное обучение или практику;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lastRenderedPageBreak/>
        <w:t>- с обучающимися (воспитанниками) школы перед началом занятий по правилам безопасного поведения в школе, помещениях, кабинетах, перед выполнением лабораторных и практических работ в учебных кабинетах физики, химии, биологии, информатики, обслуживающего труда, учебных мастерских и спортзала.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2.2. Вводный инструктаж работников проводит директор школы.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2.3. Вводный инструктаж вновь принятых работников проводится по утвержденной директором школы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2.4. В школе разрабатываются несколько программ вводного инструктажа: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программа вводного инструктажа для работников школы;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программа вводного инструктажа для обучающихся (воспитанников) школы;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программа вводного инструктажа для учащихся в кабинетах физики, химии, биологии, информатики, обслуживающего труда, учебных мастерских и спортзале.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2.5. С обучающимися (воспитанниками) образовательного учреждения вводный инструктаж проводят:</w:t>
      </w:r>
    </w:p>
    <w:p w:rsidR="00A31B73" w:rsidRPr="00CF7069" w:rsidRDefault="00A31B73" w:rsidP="00A31B73">
      <w:pPr>
        <w:spacing w:line="276" w:lineRule="auto"/>
        <w:jc w:val="both"/>
      </w:pPr>
      <w:proofErr w:type="gramStart"/>
      <w:r w:rsidRPr="00CF7069">
        <w:t>- классные руководители, воспитатели, педагоги дополнительного образования, каждый со своим классом, группой;</w:t>
      </w:r>
      <w:proofErr w:type="gramEnd"/>
    </w:p>
    <w:p w:rsidR="00A31B73" w:rsidRPr="00CF7069" w:rsidRDefault="00A31B73" w:rsidP="00A31B73">
      <w:pPr>
        <w:spacing w:line="276" w:lineRule="auto"/>
        <w:jc w:val="both"/>
      </w:pPr>
      <w:r w:rsidRPr="00CF7069">
        <w:t>- учителя физики, химии, биологии, информатики, технологии, физкультуры, ОБЖ.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2.6.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2.7. Проведение вводного инструктажа с обучающимися (воспитанниками) регистрируют в журнале инструктажа обучающихся, воспитанников по охране труда с обязательной подписью инструктируемого и инструктирующего.</w:t>
      </w:r>
    </w:p>
    <w:p w:rsidR="00A31B73" w:rsidRPr="00CF7069" w:rsidRDefault="00A31B73" w:rsidP="00A31B73">
      <w:pPr>
        <w:spacing w:line="276" w:lineRule="auto"/>
        <w:jc w:val="both"/>
      </w:pPr>
    </w:p>
    <w:p w:rsidR="00A31B73" w:rsidRPr="003215B9" w:rsidRDefault="00A31B73" w:rsidP="003215B9">
      <w:pPr>
        <w:spacing w:line="276" w:lineRule="auto"/>
        <w:jc w:val="center"/>
        <w:rPr>
          <w:b/>
        </w:rPr>
      </w:pPr>
      <w:r w:rsidRPr="00CF7069">
        <w:rPr>
          <w:b/>
        </w:rPr>
        <w:t>3. Первичный инструктаж на рабочем месте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3.1. Первичный инструктаж на рабочем месте до начала производственной деятельности проводится: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со всеми вновь принятыми в образовательное учреждение работниками;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с работниками, выполняющими новую для них работу;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с временными работниками и совместителями;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со студентами, прибывшими на производственное обучение или практику;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с обучающимися (воспитанниками) перед изучением каждой новой темы при проведении практических занятий в учебных лабораториях, классах, мастерских;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при проведении внешкольных занятий в кружках, секциях;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с обучающимися (воспитанниками) при работе в кабинетах физики, химии, информатики, биологии, обслуживающего труда, спортзалах и мастерских;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 xml:space="preserve">- при проведении внешкольных и внеклассных мероприятиях по семи рекомендуемым направлениям: пожарная безопасность; </w:t>
      </w:r>
      <w:proofErr w:type="spellStart"/>
      <w:r w:rsidRPr="00CF7069">
        <w:t>электробезопасность</w:t>
      </w:r>
      <w:proofErr w:type="spellEnd"/>
      <w:r w:rsidRPr="00CF7069">
        <w:t xml:space="preserve">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</w:t>
      </w:r>
      <w:proofErr w:type="gramStart"/>
      <w:r w:rsidRPr="00CF7069">
        <w:t>со</w:t>
      </w:r>
      <w:proofErr w:type="gramEnd"/>
      <w:r w:rsidRPr="00CF7069">
        <w:t xml:space="preserve"> взрывоопасными предметами, веществами; при проведении летней оздоровительной работы и трудовой практики.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lastRenderedPageBreak/>
        <w:t>3.2. Первичный инструктаж на рабочем месте с педагогическими работниками проводит директор школы или один из его заместителей, на которого приказом по школы возложено проведение первичного инструктажа.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3.3. Первичный инструктаж на рабочем месте с техническим и обслуживающим персоналом проводит завхоз или иное лицо, на которое приказом по школе возложено проведение первичного инструктажа.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3.4. Противопожарный инструктаж с работниками проводится лицом ответственным за его проведение.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3.5. Первичный инструктаж на рабочем месте с обучающимися (воспитанниками) школы проводят: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классные руководители, воспитатели, педагоги дополнительного образования, каждый со своим классом, группой;</w:t>
      </w:r>
    </w:p>
    <w:p w:rsidR="00A31B73" w:rsidRPr="00CF7069" w:rsidRDefault="00A31B73" w:rsidP="00A31B73">
      <w:pPr>
        <w:spacing w:line="276" w:lineRule="auto"/>
        <w:jc w:val="both"/>
      </w:pPr>
      <w:proofErr w:type="gramStart"/>
      <w:r w:rsidRPr="00CF7069">
        <w:t>- учителя физики, химии, биологии, информатики, обслуживающего труда, трудового обучения, физкультуры, ОБЖ, каждый по своему предмету.</w:t>
      </w:r>
      <w:proofErr w:type="gramEnd"/>
    </w:p>
    <w:p w:rsidR="00A31B73" w:rsidRPr="00CF7069" w:rsidRDefault="00A31B73" w:rsidP="00A31B73">
      <w:pPr>
        <w:spacing w:line="276" w:lineRule="auto"/>
        <w:jc w:val="both"/>
      </w:pPr>
      <w:r w:rsidRPr="00CF7069">
        <w:t>3.6. Первичный инструктаж на рабочем месте проводится по программе утвержденной директором школы и на заседании профсоюзного комитета и по их должностным обязанностям по охране труда.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 xml:space="preserve">3.7. Первичный инструктаж на рабочем месте с техническим и обслуживающим персоналом школы проводится по инструкциям по охране труда на рабочем месте </w:t>
      </w:r>
      <w:proofErr w:type="gramStart"/>
      <w:r w:rsidRPr="00CF7069">
        <w:t>разработанными</w:t>
      </w:r>
      <w:proofErr w:type="gramEnd"/>
      <w:r w:rsidRPr="00CF7069">
        <w:t xml:space="preserve"> для каждой профессии и утвержденными директором на заседании профсоюзного комитета.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3.8. Противопожарный инструктаж проводится отдельно со всеми работниками по инструкции "О мерах пожарной безопасности" утвержденной директором школы на заседании профсоюзного комитета в сроки проведения инструктажа на рабочем месте.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3.9. Первичный инструктаж на рабочем месте с обучающимися (воспитанниками) проводится по инструкциям по охране труда на рабочем месте для соответствующих кабинетов, спортзала, мастерских и по инструкциям по семи рекомендуемым направлениям утвержденными директором школы на заседании профсоюзного комитета.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 xml:space="preserve">3.10. Первичный инструктаж на рабочем месте и противопожарным инструктажам с работниками регистрируются в журналах установленной формы с обязательной подписью </w:t>
      </w:r>
      <w:proofErr w:type="gramStart"/>
      <w:r w:rsidRPr="00CF7069">
        <w:t>инструктируемого</w:t>
      </w:r>
      <w:proofErr w:type="gramEnd"/>
      <w:r w:rsidRPr="00CF7069"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 xml:space="preserve">3.11. Первичный инструктаж на рабочем месте с обучающимися (воспитанниками) регистрируется в том же журнале, что и вводный инструктаж с обязательной подписью </w:t>
      </w:r>
      <w:proofErr w:type="gramStart"/>
      <w:r w:rsidRPr="00CF7069">
        <w:t>инструктируемого</w:t>
      </w:r>
      <w:proofErr w:type="gramEnd"/>
      <w:r w:rsidRPr="00CF7069">
        <w:t xml:space="preserve"> и инструктирующего.</w:t>
      </w:r>
    </w:p>
    <w:p w:rsidR="00A31B73" w:rsidRPr="00CF7069" w:rsidRDefault="00A31B73" w:rsidP="003215B9">
      <w:pPr>
        <w:spacing w:line="276" w:lineRule="auto"/>
        <w:rPr>
          <w:b/>
        </w:rPr>
      </w:pPr>
    </w:p>
    <w:p w:rsidR="00A31B73" w:rsidRPr="003215B9" w:rsidRDefault="00A31B73" w:rsidP="003215B9">
      <w:pPr>
        <w:spacing w:line="276" w:lineRule="auto"/>
        <w:jc w:val="center"/>
        <w:rPr>
          <w:b/>
        </w:rPr>
      </w:pPr>
      <w:r w:rsidRPr="00CF7069">
        <w:rPr>
          <w:b/>
        </w:rPr>
        <w:t>4. Повторный инструктаж на рабочем месте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4.1.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мере пожарной безопасности.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4.2. Для педагогических работников, технического и обслуживающего персонала повторный инструктаж на рабочем месте и противопожарный инструктаж проводится не реже 2-х раз в год.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lastRenderedPageBreak/>
        <w:t>4.3. С обучающимися (воспитанниками) повторный инструктаж на рабочем месте проводится не реже 2-х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</w:t>
      </w:r>
    </w:p>
    <w:p w:rsidR="00A31B73" w:rsidRDefault="00A31B73" w:rsidP="003215B9">
      <w:pPr>
        <w:spacing w:line="276" w:lineRule="auto"/>
        <w:jc w:val="both"/>
      </w:pPr>
      <w:r w:rsidRPr="00CF7069">
        <w:t>4.4. Повторный инструктаж на рабочем месте регистрируется в тех же журналах что и первичный инструктаж.</w:t>
      </w:r>
    </w:p>
    <w:p w:rsidR="003215B9" w:rsidRPr="003215B9" w:rsidRDefault="003215B9" w:rsidP="003215B9">
      <w:pPr>
        <w:spacing w:line="276" w:lineRule="auto"/>
        <w:jc w:val="both"/>
      </w:pPr>
    </w:p>
    <w:p w:rsidR="00A31B73" w:rsidRPr="003215B9" w:rsidRDefault="00A31B73" w:rsidP="003215B9">
      <w:pPr>
        <w:spacing w:line="276" w:lineRule="auto"/>
        <w:jc w:val="center"/>
        <w:rPr>
          <w:b/>
        </w:rPr>
      </w:pPr>
      <w:r w:rsidRPr="00CF7069">
        <w:rPr>
          <w:b/>
        </w:rPr>
        <w:t>5. Внеплановый инструктаж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5.1. Внеплановый инструктаж проводится: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при проведении в действие новых или переработанных стандартов, правил, инструкций по охране труда, а также изменений к ним;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в связи с изменившимися условиями труда;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 xml:space="preserve">- при нарушении работающими и обучающимися (воспитанниками) требований безопасности труда, </w:t>
      </w:r>
      <w:proofErr w:type="gramStart"/>
      <w:r w:rsidRPr="00CF7069">
        <w:t>которое</w:t>
      </w:r>
      <w:proofErr w:type="gramEnd"/>
      <w:r w:rsidRPr="00CF7069">
        <w:t xml:space="preserve"> может привести или привели к травме, аварии, взрыву или пожару, отравлению;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по требованию органов надзора;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при перерывах в работе более чем на 60 календарных дней.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5.2. Внеплановый инструктаж проводится индивидуально или с группой работников одной профессии, с группой учащихся по одному вопросу.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A31B73" w:rsidRDefault="00A31B73" w:rsidP="00A31B73">
      <w:pPr>
        <w:spacing w:line="276" w:lineRule="auto"/>
        <w:jc w:val="both"/>
      </w:pPr>
      <w:r w:rsidRPr="00CF7069">
        <w:t>5.4.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 проведения внепланового инструктажа.</w:t>
      </w:r>
    </w:p>
    <w:p w:rsidR="003215B9" w:rsidRPr="00CF7069" w:rsidRDefault="003215B9" w:rsidP="00A31B73">
      <w:pPr>
        <w:spacing w:line="276" w:lineRule="auto"/>
        <w:jc w:val="both"/>
      </w:pPr>
    </w:p>
    <w:p w:rsidR="00A31B73" w:rsidRPr="003215B9" w:rsidRDefault="00A31B73" w:rsidP="003215B9">
      <w:pPr>
        <w:spacing w:line="276" w:lineRule="auto"/>
        <w:jc w:val="center"/>
        <w:rPr>
          <w:b/>
        </w:rPr>
      </w:pPr>
      <w:r w:rsidRPr="00CF7069">
        <w:rPr>
          <w:b/>
        </w:rPr>
        <w:t>6. Целевой инструктаж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6.1. Целевой инструктаж проводится с работниками и обучающимися (воспитанниками) перед выполнением ими разовых поручений, не связанных с их служебными обязанностями или учебными программами.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6.2. Разовые получения оформляются приказом директора школы. Исполнители обеспечиваются при этом спецодеждой или иными средствами защиты и необходимым для выполнения работы инструментом, инвентарем.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т.д.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 xml:space="preserve">6.4. Регистрация целевого инструктажа </w:t>
      </w:r>
      <w:proofErr w:type="spellStart"/>
      <w:r w:rsidRPr="00CF7069">
        <w:t>ГОСТом</w:t>
      </w:r>
      <w:proofErr w:type="spellEnd"/>
      <w:r w:rsidRPr="00CF7069">
        <w:t xml:space="preserve"> 12.0.004-90 в журнале регистрации инструктажей не предусмотрена, однако устно инструктаж проводить необходимо.</w:t>
      </w:r>
    </w:p>
    <w:p w:rsidR="00A31B73" w:rsidRDefault="00A31B73" w:rsidP="00A31B73">
      <w:pPr>
        <w:spacing w:line="276" w:lineRule="auto"/>
        <w:jc w:val="both"/>
      </w:pPr>
    </w:p>
    <w:p w:rsidR="003215B9" w:rsidRDefault="003215B9" w:rsidP="00A31B73">
      <w:pPr>
        <w:spacing w:line="276" w:lineRule="auto"/>
        <w:jc w:val="both"/>
      </w:pPr>
    </w:p>
    <w:p w:rsidR="003215B9" w:rsidRDefault="003215B9" w:rsidP="00A31B73">
      <w:pPr>
        <w:spacing w:line="276" w:lineRule="auto"/>
        <w:jc w:val="both"/>
      </w:pPr>
    </w:p>
    <w:p w:rsidR="003215B9" w:rsidRDefault="003215B9" w:rsidP="00A31B73">
      <w:pPr>
        <w:spacing w:line="276" w:lineRule="auto"/>
        <w:jc w:val="both"/>
      </w:pPr>
    </w:p>
    <w:p w:rsidR="003215B9" w:rsidRPr="00CF7069" w:rsidRDefault="003215B9" w:rsidP="00A31B73">
      <w:pPr>
        <w:spacing w:line="276" w:lineRule="auto"/>
        <w:jc w:val="both"/>
      </w:pPr>
    </w:p>
    <w:p w:rsidR="00A31B73" w:rsidRPr="003215B9" w:rsidRDefault="00A31B73" w:rsidP="003215B9">
      <w:pPr>
        <w:spacing w:line="276" w:lineRule="auto"/>
        <w:jc w:val="center"/>
        <w:rPr>
          <w:b/>
        </w:rPr>
      </w:pPr>
      <w:r w:rsidRPr="00CF7069">
        <w:rPr>
          <w:b/>
        </w:rPr>
        <w:t>7. Общие требования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 xml:space="preserve">7.1. Дата регистрации вводного инструктажа на рабочем месте в специальном журнале с обучающимися (воспитанниками) по химии, физике, биологии, технологии, физической </w:t>
      </w:r>
      <w:r w:rsidRPr="00CF7069">
        <w:lastRenderedPageBreak/>
        <w:t>культуре, основам безопасности жизнедеятельности должна совпадать с записью о проведении данных инструктажей в классном журнале.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7.2. Вводный инструктаж с обучающимися (воспитанниками), инструктаж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классным руководителем, воспитателем, педаго</w:t>
      </w:r>
      <w:r w:rsidRPr="00CF7069">
        <w:softHyphen/>
        <w:t>гом дополнительного образования со своим классом, группой и регистрируется в специальном журнале установленной формы отдельно для каждого класса, группы.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7.3. Все журналы регистрации инструкций: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вводного по охране труда с работниками;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по охране труда на рабочем месте с педагогическими работниками и специалистами;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по охране труда на рабочем месте с техническим и обслуживающим персоналом;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- по охране труда с обучающимися (воспитанниками) (вводного, на рабочем месте и при проведении внешкольных, внеклассных мероприятий) должны быть пронумерованы, прошнурованы, скреплены печатью с указанием количества листов и с подписью директора школы.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7.4. Все инструкции по охране труда для работников, разработанные согласно номенклатуре должностей и профессий в соответствии с приказом директора школы, утверждаются директором школы и на заседании профсоюзного комитета с указанием номера протокола.</w:t>
      </w:r>
    </w:p>
    <w:p w:rsidR="00A31B73" w:rsidRPr="00CF7069" w:rsidRDefault="00A31B73" w:rsidP="00A31B73">
      <w:pPr>
        <w:spacing w:line="276" w:lineRule="auto"/>
        <w:jc w:val="both"/>
      </w:pPr>
      <w:r w:rsidRPr="00CF7069">
        <w:t>7.5. Все инструкции по охране труда в школе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A31B73" w:rsidRPr="00CF7069" w:rsidRDefault="00A31B73" w:rsidP="00A31B73">
      <w:pPr>
        <w:pStyle w:val="1"/>
        <w:spacing w:line="276" w:lineRule="auto"/>
        <w:rPr>
          <w:color w:val="0000FF"/>
          <w:sz w:val="24"/>
          <w:szCs w:val="24"/>
        </w:rPr>
      </w:pPr>
    </w:p>
    <w:p w:rsidR="00A31B73" w:rsidRDefault="00A31B73" w:rsidP="00A31B73">
      <w:pPr>
        <w:pStyle w:val="1"/>
        <w:rPr>
          <w:color w:val="0000FF"/>
          <w:sz w:val="27"/>
          <w:szCs w:val="27"/>
        </w:rPr>
      </w:pPr>
    </w:p>
    <w:p w:rsidR="00A31B73" w:rsidRDefault="00A31B73" w:rsidP="00A31B73">
      <w:pPr>
        <w:pStyle w:val="1"/>
        <w:rPr>
          <w:color w:val="0000FF"/>
          <w:sz w:val="27"/>
          <w:szCs w:val="27"/>
        </w:rPr>
      </w:pPr>
    </w:p>
    <w:p w:rsidR="00A31B73" w:rsidRDefault="00A31B73" w:rsidP="00A31B73">
      <w:pPr>
        <w:pStyle w:val="1"/>
        <w:rPr>
          <w:color w:val="0000FF"/>
          <w:sz w:val="27"/>
          <w:szCs w:val="27"/>
        </w:rPr>
      </w:pPr>
    </w:p>
    <w:p w:rsidR="00A31B73" w:rsidRDefault="00A31B73" w:rsidP="00A31B73">
      <w:pPr>
        <w:pStyle w:val="1"/>
        <w:rPr>
          <w:color w:val="0000FF"/>
          <w:sz w:val="27"/>
          <w:szCs w:val="27"/>
        </w:rPr>
      </w:pPr>
    </w:p>
    <w:p w:rsidR="00A31B73" w:rsidRDefault="00A31B73" w:rsidP="00A31B73">
      <w:pPr>
        <w:pStyle w:val="1"/>
        <w:rPr>
          <w:color w:val="0000FF"/>
          <w:sz w:val="27"/>
          <w:szCs w:val="27"/>
        </w:rPr>
      </w:pPr>
    </w:p>
    <w:p w:rsidR="00A31B73" w:rsidRDefault="00A31B73" w:rsidP="00A31B73">
      <w:pPr>
        <w:pStyle w:val="1"/>
        <w:rPr>
          <w:color w:val="0000FF"/>
          <w:sz w:val="27"/>
          <w:szCs w:val="27"/>
        </w:rPr>
      </w:pPr>
    </w:p>
    <w:p w:rsidR="00A31B73" w:rsidRDefault="00A31B73" w:rsidP="00A31B73">
      <w:pPr>
        <w:pStyle w:val="1"/>
        <w:rPr>
          <w:color w:val="0000FF"/>
          <w:sz w:val="27"/>
          <w:szCs w:val="27"/>
        </w:rPr>
      </w:pPr>
    </w:p>
    <w:p w:rsidR="00A31B73" w:rsidRDefault="00A31B73" w:rsidP="00A31B73"/>
    <w:p w:rsidR="001F392D" w:rsidRDefault="001F392D"/>
    <w:sectPr w:rsidR="001F392D" w:rsidSect="00CF706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8D" w:rsidRDefault="0025428D">
      <w:r>
        <w:separator/>
      </w:r>
    </w:p>
  </w:endnote>
  <w:endnote w:type="continuationSeparator" w:id="0">
    <w:p w:rsidR="0025428D" w:rsidRDefault="0025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69" w:rsidRDefault="00213CBC">
    <w:pPr>
      <w:pStyle w:val="a3"/>
      <w:jc w:val="right"/>
    </w:pPr>
    <w:r>
      <w:fldChar w:fldCharType="begin"/>
    </w:r>
    <w:r w:rsidR="00A31B73">
      <w:instrText xml:space="preserve"> PAGE   \* MERGEFORMAT </w:instrText>
    </w:r>
    <w:r>
      <w:fldChar w:fldCharType="separate"/>
    </w:r>
    <w:r w:rsidR="00003799">
      <w:rPr>
        <w:noProof/>
      </w:rPr>
      <w:t>4</w:t>
    </w:r>
    <w:r>
      <w:fldChar w:fldCharType="end"/>
    </w:r>
  </w:p>
  <w:p w:rsidR="00CF7069" w:rsidRDefault="002542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8D" w:rsidRDefault="0025428D">
      <w:r>
        <w:separator/>
      </w:r>
    </w:p>
  </w:footnote>
  <w:footnote w:type="continuationSeparator" w:id="0">
    <w:p w:rsidR="0025428D" w:rsidRDefault="00254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B73"/>
    <w:rsid w:val="00003799"/>
    <w:rsid w:val="000A7B43"/>
    <w:rsid w:val="001A5917"/>
    <w:rsid w:val="001F392D"/>
    <w:rsid w:val="00213CBC"/>
    <w:rsid w:val="0025428D"/>
    <w:rsid w:val="003215B9"/>
    <w:rsid w:val="006C5D1B"/>
    <w:rsid w:val="00A3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B7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A31B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1758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2016-04-20T06:21:00Z</dcterms:created>
  <dcterms:modified xsi:type="dcterms:W3CDTF">2022-01-23T11:53:00Z</dcterms:modified>
</cp:coreProperties>
</file>