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2" w:rsidRDefault="00782458" w:rsidP="00592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205" cy="9133367"/>
            <wp:effectExtent l="19050" t="0" r="2395" b="0"/>
            <wp:docPr id="1" name="Рисунок 1" descr="C:\Documents and Settings\Admin\Рабочий стол\на новый сайт\Концепция развития МБОУ Ржанополь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новый сайт\Концепция развития МБОУ Ржанопольская оо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58" w:rsidRDefault="00782458" w:rsidP="005929A2">
      <w:pPr>
        <w:pStyle w:val="1"/>
        <w:spacing w:before="73"/>
        <w:ind w:left="1400" w:right="1914"/>
        <w:jc w:val="center"/>
        <w:rPr>
          <w:sz w:val="28"/>
          <w:szCs w:val="28"/>
          <w:lang w:val="en-US"/>
        </w:rPr>
      </w:pPr>
    </w:p>
    <w:p w:rsidR="00782458" w:rsidRDefault="00782458" w:rsidP="005929A2">
      <w:pPr>
        <w:pStyle w:val="1"/>
        <w:spacing w:before="73"/>
        <w:ind w:left="1400" w:right="1914"/>
        <w:jc w:val="center"/>
        <w:rPr>
          <w:sz w:val="28"/>
          <w:szCs w:val="28"/>
          <w:lang w:val="en-US"/>
        </w:rPr>
      </w:pPr>
    </w:p>
    <w:p w:rsidR="00782458" w:rsidRDefault="00782458" w:rsidP="005929A2">
      <w:pPr>
        <w:pStyle w:val="1"/>
        <w:spacing w:before="73"/>
        <w:ind w:left="1400" w:right="1914"/>
        <w:jc w:val="center"/>
        <w:rPr>
          <w:sz w:val="28"/>
          <w:szCs w:val="28"/>
          <w:lang w:val="en-US"/>
        </w:rPr>
      </w:pPr>
    </w:p>
    <w:p w:rsidR="00782458" w:rsidRDefault="00782458" w:rsidP="005929A2">
      <w:pPr>
        <w:pStyle w:val="1"/>
        <w:spacing w:before="73"/>
        <w:ind w:left="1400" w:right="1914"/>
        <w:jc w:val="center"/>
        <w:rPr>
          <w:sz w:val="28"/>
          <w:szCs w:val="28"/>
          <w:lang w:val="en-US"/>
        </w:rPr>
      </w:pPr>
    </w:p>
    <w:p w:rsidR="00782458" w:rsidRDefault="00782458" w:rsidP="005929A2">
      <w:pPr>
        <w:pStyle w:val="1"/>
        <w:spacing w:before="73"/>
        <w:ind w:left="1400" w:right="1914"/>
        <w:jc w:val="center"/>
        <w:rPr>
          <w:sz w:val="28"/>
          <w:szCs w:val="28"/>
          <w:lang w:val="en-US"/>
        </w:rPr>
      </w:pPr>
    </w:p>
    <w:p w:rsidR="005929A2" w:rsidRPr="002067D5" w:rsidRDefault="005929A2" w:rsidP="005929A2">
      <w:pPr>
        <w:pStyle w:val="1"/>
        <w:spacing w:before="73"/>
        <w:ind w:left="1400" w:right="1914"/>
        <w:jc w:val="center"/>
        <w:rPr>
          <w:sz w:val="28"/>
          <w:szCs w:val="28"/>
        </w:rPr>
      </w:pPr>
      <w:r w:rsidRPr="002067D5">
        <w:rPr>
          <w:sz w:val="28"/>
          <w:szCs w:val="28"/>
        </w:rPr>
        <w:t>Содержание</w:t>
      </w:r>
    </w:p>
    <w:p w:rsidR="005929A2" w:rsidRPr="003D1F20" w:rsidRDefault="005929A2" w:rsidP="005929A2">
      <w:pPr>
        <w:pStyle w:val="a3"/>
        <w:ind w:left="0"/>
        <w:rPr>
          <w:b/>
        </w:rPr>
      </w:pPr>
    </w:p>
    <w:p w:rsidR="005929A2" w:rsidRPr="003D1F20" w:rsidRDefault="005929A2" w:rsidP="005929A2">
      <w:pPr>
        <w:pStyle w:val="a3"/>
        <w:spacing w:before="11"/>
        <w:ind w:left="0"/>
        <w:rPr>
          <w:b/>
        </w:rPr>
      </w:pPr>
    </w:p>
    <w:tbl>
      <w:tblPr>
        <w:tblStyle w:val="TableNormal"/>
        <w:tblW w:w="9501" w:type="dxa"/>
        <w:tblInd w:w="115" w:type="dxa"/>
        <w:tblLayout w:type="fixed"/>
        <w:tblLook w:val="01E0"/>
      </w:tblPr>
      <w:tblGrid>
        <w:gridCol w:w="648"/>
        <w:gridCol w:w="7782"/>
        <w:gridCol w:w="1071"/>
      </w:tblGrid>
      <w:tr w:rsidR="005929A2" w:rsidRPr="003D1F20" w:rsidTr="008C629B">
        <w:trPr>
          <w:trHeight w:val="406"/>
        </w:trPr>
        <w:tc>
          <w:tcPr>
            <w:tcW w:w="648" w:type="dxa"/>
          </w:tcPr>
          <w:p w:rsidR="005929A2" w:rsidRPr="003D1F20" w:rsidRDefault="005929A2" w:rsidP="002320AC">
            <w:pPr>
              <w:pStyle w:val="TableParagraph"/>
              <w:spacing w:line="266" w:lineRule="exact"/>
              <w:ind w:right="17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782" w:type="dxa"/>
          </w:tcPr>
          <w:p w:rsidR="005929A2" w:rsidRPr="003D1F20" w:rsidRDefault="005929A2" w:rsidP="002320AC">
            <w:pPr>
              <w:pStyle w:val="TableParagraph"/>
              <w:spacing w:line="266" w:lineRule="exact"/>
              <w:ind w:left="129" w:right="2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5929A2" w:rsidRPr="003D1F20" w:rsidRDefault="005929A2" w:rsidP="002320AC">
            <w:pPr>
              <w:pStyle w:val="TableParagraph"/>
              <w:spacing w:line="266" w:lineRule="exact"/>
              <w:ind w:left="217" w:right="177"/>
              <w:jc w:val="center"/>
              <w:rPr>
                <w:b/>
                <w:sz w:val="24"/>
                <w:szCs w:val="24"/>
              </w:rPr>
            </w:pPr>
          </w:p>
        </w:tc>
      </w:tr>
      <w:tr w:rsidR="005929A2" w:rsidRPr="003D1F20" w:rsidTr="008C629B">
        <w:trPr>
          <w:trHeight w:val="549"/>
        </w:trPr>
        <w:tc>
          <w:tcPr>
            <w:tcW w:w="648" w:type="dxa"/>
          </w:tcPr>
          <w:p w:rsidR="005929A2" w:rsidRPr="002067D5" w:rsidRDefault="005929A2" w:rsidP="002320AC">
            <w:pPr>
              <w:pStyle w:val="TableParagraph"/>
              <w:spacing w:before="130"/>
              <w:ind w:right="207"/>
              <w:jc w:val="right"/>
              <w:rPr>
                <w:sz w:val="28"/>
                <w:szCs w:val="28"/>
              </w:rPr>
            </w:pPr>
            <w:r w:rsidRPr="002067D5">
              <w:rPr>
                <w:sz w:val="28"/>
                <w:szCs w:val="28"/>
              </w:rPr>
              <w:t>1.</w:t>
            </w:r>
          </w:p>
        </w:tc>
        <w:tc>
          <w:tcPr>
            <w:tcW w:w="7782" w:type="dxa"/>
          </w:tcPr>
          <w:p w:rsidR="005929A2" w:rsidRDefault="00F63462" w:rsidP="002320AC">
            <w:pPr>
              <w:pStyle w:val="TableParagraph"/>
              <w:spacing w:before="130"/>
              <w:ind w:left="127" w:right="2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Введение  </w:t>
            </w:r>
            <w:r w:rsidR="005929A2">
              <w:rPr>
                <w:sz w:val="28"/>
                <w:szCs w:val="28"/>
              </w:rPr>
              <w:t>………………………………………</w:t>
            </w:r>
            <w:r w:rsidR="005929A2" w:rsidRPr="002067D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ru-RU"/>
              </w:rPr>
              <w:t>…………</w:t>
            </w:r>
            <w:r w:rsidR="006B3BBE">
              <w:rPr>
                <w:sz w:val="28"/>
                <w:szCs w:val="28"/>
                <w:lang w:val="ru-RU"/>
              </w:rPr>
              <w:t>3</w:t>
            </w:r>
          </w:p>
          <w:p w:rsidR="006B3BBE" w:rsidRPr="00F63462" w:rsidRDefault="006B3BBE" w:rsidP="002320AC">
            <w:pPr>
              <w:pStyle w:val="TableParagraph"/>
              <w:spacing w:before="130"/>
              <w:ind w:left="127" w:right="22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</w:tcPr>
          <w:p w:rsidR="005929A2" w:rsidRPr="003D1F20" w:rsidRDefault="005929A2" w:rsidP="002320AC">
            <w:pPr>
              <w:pStyle w:val="TableParagraph"/>
              <w:spacing w:before="130"/>
              <w:ind w:left="217" w:right="181"/>
              <w:jc w:val="center"/>
              <w:rPr>
                <w:sz w:val="24"/>
                <w:szCs w:val="24"/>
              </w:rPr>
            </w:pPr>
          </w:p>
        </w:tc>
      </w:tr>
      <w:tr w:rsidR="005929A2" w:rsidRPr="003D1F20" w:rsidTr="008C629B">
        <w:trPr>
          <w:trHeight w:val="550"/>
        </w:trPr>
        <w:tc>
          <w:tcPr>
            <w:tcW w:w="648" w:type="dxa"/>
          </w:tcPr>
          <w:p w:rsidR="005929A2" w:rsidRPr="002067D5" w:rsidRDefault="005929A2" w:rsidP="002320AC">
            <w:pPr>
              <w:pStyle w:val="TableParagraph"/>
              <w:spacing w:before="133"/>
              <w:ind w:right="207"/>
              <w:jc w:val="right"/>
              <w:rPr>
                <w:sz w:val="28"/>
                <w:szCs w:val="28"/>
              </w:rPr>
            </w:pPr>
            <w:r w:rsidRPr="002067D5">
              <w:rPr>
                <w:sz w:val="28"/>
                <w:szCs w:val="28"/>
              </w:rPr>
              <w:t>2.</w:t>
            </w:r>
          </w:p>
        </w:tc>
        <w:tc>
          <w:tcPr>
            <w:tcW w:w="7782" w:type="dxa"/>
          </w:tcPr>
          <w:p w:rsidR="006B3BBE" w:rsidRDefault="005929A2" w:rsidP="008C629B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B3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6B3BBE" w:rsidRPr="006B3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Анализ текущего состояния, описание ключевых рисков развития ОО</w:t>
            </w:r>
            <w:r w:rsidR="006B3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……………………………………………………….</w:t>
            </w:r>
            <w:r w:rsidR="008C62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  <w:p w:rsidR="008C629B" w:rsidRPr="006B3BBE" w:rsidRDefault="008C629B" w:rsidP="008C629B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</w:tcPr>
          <w:p w:rsidR="005929A2" w:rsidRPr="003D1F20" w:rsidRDefault="005929A2" w:rsidP="002320AC">
            <w:pPr>
              <w:pStyle w:val="TableParagraph"/>
              <w:spacing w:before="133"/>
              <w:ind w:left="217" w:right="1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9A2" w:rsidRPr="003D1F20" w:rsidTr="008C629B">
        <w:trPr>
          <w:trHeight w:val="826"/>
        </w:trPr>
        <w:tc>
          <w:tcPr>
            <w:tcW w:w="648" w:type="dxa"/>
          </w:tcPr>
          <w:p w:rsidR="005929A2" w:rsidRPr="002067D5" w:rsidRDefault="005929A2" w:rsidP="002320AC">
            <w:pPr>
              <w:pStyle w:val="TableParagraph"/>
              <w:spacing w:before="131"/>
              <w:ind w:right="207"/>
              <w:jc w:val="right"/>
              <w:rPr>
                <w:sz w:val="28"/>
                <w:szCs w:val="28"/>
              </w:rPr>
            </w:pPr>
            <w:r w:rsidRPr="002067D5">
              <w:rPr>
                <w:sz w:val="28"/>
                <w:szCs w:val="28"/>
              </w:rPr>
              <w:t>3.</w:t>
            </w:r>
          </w:p>
        </w:tc>
        <w:tc>
          <w:tcPr>
            <w:tcW w:w="7782" w:type="dxa"/>
          </w:tcPr>
          <w:p w:rsidR="005929A2" w:rsidRPr="002067D5" w:rsidRDefault="006B3BBE" w:rsidP="008C629B">
            <w:pPr>
              <w:adjustRightInd w:val="0"/>
              <w:rPr>
                <w:sz w:val="28"/>
                <w:szCs w:val="28"/>
                <w:lang w:val="ru-RU"/>
              </w:rPr>
            </w:pPr>
            <w:r w:rsidRPr="006B3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Цели и задачи развития образовательной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……….1</w:t>
            </w:r>
            <w:r w:rsidR="008C62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1" w:type="dxa"/>
          </w:tcPr>
          <w:p w:rsidR="005929A2" w:rsidRPr="003D1F20" w:rsidRDefault="005929A2" w:rsidP="002320AC">
            <w:pPr>
              <w:pStyle w:val="TableParagraph"/>
              <w:ind w:left="217" w:right="1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9A2" w:rsidRPr="003D1F20" w:rsidTr="008C629B">
        <w:trPr>
          <w:trHeight w:val="552"/>
        </w:trPr>
        <w:tc>
          <w:tcPr>
            <w:tcW w:w="648" w:type="dxa"/>
          </w:tcPr>
          <w:p w:rsidR="005929A2" w:rsidRPr="002067D5" w:rsidRDefault="005929A2" w:rsidP="002320AC">
            <w:pPr>
              <w:pStyle w:val="TableParagraph"/>
              <w:spacing w:before="133"/>
              <w:ind w:right="207"/>
              <w:jc w:val="right"/>
              <w:rPr>
                <w:sz w:val="28"/>
                <w:szCs w:val="28"/>
                <w:lang w:val="ru-RU"/>
              </w:rPr>
            </w:pPr>
            <w:r w:rsidRPr="002067D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82" w:type="dxa"/>
          </w:tcPr>
          <w:p w:rsidR="005929A2" w:rsidRPr="006B3BBE" w:rsidRDefault="006B3BBE" w:rsidP="006B3BBE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3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Меры и мероприят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 по достижению целей развития………</w:t>
            </w:r>
            <w:r w:rsidR="00172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C62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71" w:type="dxa"/>
          </w:tcPr>
          <w:p w:rsidR="005929A2" w:rsidRPr="006B0F62" w:rsidRDefault="005929A2" w:rsidP="002320AC">
            <w:pPr>
              <w:pStyle w:val="TableParagraph"/>
              <w:spacing w:before="133"/>
              <w:ind w:left="217" w:right="1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9A2" w:rsidRPr="003D1F20" w:rsidTr="008C629B">
        <w:trPr>
          <w:trHeight w:val="552"/>
        </w:trPr>
        <w:tc>
          <w:tcPr>
            <w:tcW w:w="648" w:type="dxa"/>
          </w:tcPr>
          <w:p w:rsidR="005929A2" w:rsidRPr="002067D5" w:rsidRDefault="005929A2" w:rsidP="002320AC">
            <w:pPr>
              <w:pStyle w:val="TableParagraph"/>
              <w:spacing w:before="133"/>
              <w:ind w:right="20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</w:tcPr>
          <w:p w:rsidR="005929A2" w:rsidRPr="002067D5" w:rsidRDefault="005929A2" w:rsidP="002320AC">
            <w:pPr>
              <w:pStyle w:val="TableParagraph"/>
              <w:spacing w:before="133"/>
              <w:ind w:left="129" w:right="22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</w:tcPr>
          <w:p w:rsidR="005929A2" w:rsidRPr="003D1F20" w:rsidRDefault="005929A2" w:rsidP="002320AC">
            <w:pPr>
              <w:pStyle w:val="TableParagraph"/>
              <w:spacing w:before="133"/>
              <w:ind w:left="217" w:right="181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C0374" w:rsidRDefault="00FC0374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363FCB" w:rsidRDefault="00363FCB"/>
    <w:p w:rsidR="00B9131A" w:rsidRDefault="00B9131A"/>
    <w:p w:rsidR="00363FCB" w:rsidRPr="00363FCB" w:rsidRDefault="00363FCB" w:rsidP="0036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3FCB" w:rsidRPr="00F63462" w:rsidRDefault="00363FCB" w:rsidP="00F6346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462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363FCB" w:rsidRDefault="00363FCB" w:rsidP="00400775">
      <w:pPr>
        <w:rPr>
          <w:rFonts w:ascii="Times New Roman" w:hAnsi="Times New Roman" w:cs="Times New Roman"/>
          <w:b/>
          <w:sz w:val="28"/>
          <w:szCs w:val="28"/>
        </w:rPr>
      </w:pPr>
    </w:p>
    <w:p w:rsidR="00400775" w:rsidRDefault="00400775" w:rsidP="00400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учреждения</w:t>
      </w:r>
    </w:p>
    <w:p w:rsidR="002F7571" w:rsidRDefault="002F7571" w:rsidP="002F7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</w:t>
      </w:r>
      <w:r w:rsidR="00B75AE5">
        <w:rPr>
          <w:rFonts w:ascii="Times New Roman" w:hAnsi="Times New Roman" w:cs="Times New Roman"/>
          <w:sz w:val="28"/>
          <w:szCs w:val="28"/>
        </w:rPr>
        <w:t>ельное учреждение «Ржанопольская</w:t>
      </w:r>
      <w:r w:rsidRPr="00704EF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704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EF3">
        <w:rPr>
          <w:rFonts w:ascii="Times New Roman" w:hAnsi="Times New Roman" w:cs="Times New Roman"/>
          <w:sz w:val="28"/>
          <w:szCs w:val="28"/>
        </w:rPr>
        <w:t>является</w:t>
      </w:r>
      <w:r w:rsidRPr="00704EF3">
        <w:rPr>
          <w:rFonts w:ascii="Times New Roman" w:hAnsi="Times New Roman" w:cs="Times New Roman"/>
          <w:spacing w:val="-7"/>
          <w:sz w:val="28"/>
          <w:szCs w:val="28"/>
        </w:rPr>
        <w:t xml:space="preserve"> бюджетной  общеобразовательной организацией, </w:t>
      </w:r>
      <w:r w:rsidRPr="00704EF3">
        <w:rPr>
          <w:rFonts w:ascii="Times New Roman" w:hAnsi="Times New Roman" w:cs="Times New Roman"/>
          <w:sz w:val="28"/>
          <w:szCs w:val="28"/>
        </w:rPr>
        <w:t xml:space="preserve">находящейся в ведении муниципального образования Залегощенский район Орловской области. </w:t>
      </w:r>
    </w:p>
    <w:p w:rsidR="002F7571" w:rsidRPr="00704EF3" w:rsidRDefault="00B75AE5" w:rsidP="002F7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5F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Муниципальное бюджетное общеобразовательное учреждение «Ржанопольская основная  общеобразовательная школа» Залегощенского района Орловской области</w:t>
      </w:r>
      <w:r w:rsidRPr="00EA3E5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(далее </w:t>
      </w:r>
      <w:r w:rsidRPr="00EA3E5F">
        <w:rPr>
          <w:rFonts w:ascii="Times New Roman" w:hAnsi="Times New Roman" w:cs="Times New Roman"/>
          <w:color w:val="000000"/>
          <w:spacing w:val="-7"/>
          <w:sz w:val="28"/>
          <w:szCs w:val="28"/>
        </w:rPr>
        <w:sym w:font="Symbol" w:char="F02D"/>
      </w:r>
      <w:r w:rsidRPr="00EA3E5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Учреждение) </w:t>
      </w:r>
      <w:r w:rsidRPr="00EA3E5F">
        <w:rPr>
          <w:rFonts w:ascii="Times New Roman" w:hAnsi="Times New Roman" w:cs="Times New Roman"/>
          <w:sz w:val="28"/>
          <w:szCs w:val="28"/>
        </w:rPr>
        <w:t xml:space="preserve">создано на основании  постановления Главы администрации Залегощенского района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 3027 от 25 ноября </w:t>
      </w:r>
      <w:r w:rsidRPr="00EA3E5F">
        <w:rPr>
          <w:rFonts w:ascii="Times New Roman" w:hAnsi="Times New Roman" w:cs="Times New Roman"/>
          <w:sz w:val="28"/>
          <w:szCs w:val="28"/>
        </w:rPr>
        <w:t xml:space="preserve"> 2011 года « О</w:t>
      </w:r>
      <w:r>
        <w:rPr>
          <w:rFonts w:ascii="Times New Roman" w:hAnsi="Times New Roman" w:cs="Times New Roman"/>
          <w:sz w:val="28"/>
          <w:szCs w:val="28"/>
        </w:rPr>
        <w:t xml:space="preserve">б изменении типа  </w:t>
      </w:r>
      <w:r w:rsidRPr="00EA3E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  образований</w:t>
      </w:r>
      <w:r w:rsidRPr="00EA3E5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</w:t>
      </w:r>
      <w:r w:rsidRPr="00EA3E5F">
        <w:rPr>
          <w:rFonts w:ascii="Times New Roman" w:hAnsi="Times New Roman" w:cs="Times New Roman"/>
          <w:sz w:val="28"/>
          <w:szCs w:val="28"/>
        </w:rPr>
        <w:t xml:space="preserve">Учреждение поставлено на учёт в соответствии с положениями Налогового кодекса Российской </w:t>
      </w:r>
      <w:r w:rsidRPr="002A416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6E">
        <w:rPr>
          <w:rFonts w:ascii="Times New Roman" w:hAnsi="Times New Roman" w:cs="Times New Roman"/>
          <w:sz w:val="28"/>
          <w:szCs w:val="28"/>
        </w:rPr>
        <w:t xml:space="preserve">29 января </w:t>
      </w:r>
      <w:smartTag w:uri="urn:schemas-microsoft-com:office:smarttags" w:element="metricconverter">
        <w:smartTagPr>
          <w:attr w:name="ProductID" w:val="2001 г"/>
        </w:smartTagPr>
        <w:r w:rsidRPr="002A416E">
          <w:rPr>
            <w:rFonts w:ascii="Times New Roman" w:hAnsi="Times New Roman" w:cs="Times New Roman"/>
            <w:sz w:val="28"/>
            <w:szCs w:val="28"/>
          </w:rPr>
          <w:t>2001 г</w:t>
        </w:r>
      </w:smartTag>
      <w:r w:rsidRPr="002A4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6E">
        <w:rPr>
          <w:rFonts w:ascii="Times New Roman" w:hAnsi="Times New Roman" w:cs="Times New Roman"/>
          <w:sz w:val="28"/>
          <w:szCs w:val="28"/>
        </w:rPr>
        <w:t>Межрайонной инспекцией Федеральной налоговой службы России № 5 по Орловской</w:t>
      </w:r>
      <w:r w:rsidRPr="00EA3E5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 xml:space="preserve"> (ОГРН 1025701656090,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bCs/>
          <w:sz w:val="28"/>
          <w:szCs w:val="28"/>
        </w:rPr>
        <w:t>ИНН/КПП 5709003120/570901001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A3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>Муниципальное бюджетное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еобразовательное  учреждение </w:t>
      </w:r>
      <w:r w:rsidRPr="00EA3E5F">
        <w:rPr>
          <w:rFonts w:ascii="Times New Roman" w:hAnsi="Times New Roman" w:cs="Times New Roman"/>
          <w:sz w:val="28"/>
          <w:szCs w:val="28"/>
        </w:rPr>
        <w:t>«Ржанопольская основная общеобразовательная школа» Залегощенского района Орловской области, ранее именуемое Муниципальное общеобразовательное учреждение «Ржанопольская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>(зарегистрировано 22.02.2002 года, регистрационный но</w:t>
      </w:r>
      <w:r>
        <w:rPr>
          <w:rFonts w:ascii="Times New Roman" w:hAnsi="Times New Roman" w:cs="Times New Roman"/>
          <w:sz w:val="28"/>
          <w:szCs w:val="28"/>
        </w:rPr>
        <w:t>мер 57.01/02.000.0064-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серия </w:t>
      </w:r>
      <w:r w:rsidRPr="00EA3E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A3E5F">
        <w:rPr>
          <w:rFonts w:ascii="Times New Roman" w:hAnsi="Times New Roman" w:cs="Times New Roman"/>
          <w:sz w:val="28"/>
          <w:szCs w:val="28"/>
        </w:rPr>
        <w:t xml:space="preserve">) создано  в соответствии с действующим законодательством Российской Федерации, на основании Закона Российской Федерации от 10.07.1992  № 3266-1 « Об образовании»(п. 1. ст. 33 Закона РФ "Об образовании"), Федерального закона от 06.10.2003 № 131 – Ф3 «Об общих принципах организации местного самоуправления в РФ», Устава Залегощенского района и  на основании постановления администрации Залегощенского района Орловской области     № 346 от 08 августа 2011 года «О переименовании муниципальных общеобразовательных учреждений Залегощенского района и утверждении уставов муниципальных бюджетных общеобразовательных учреждений». </w:t>
      </w:r>
      <w:proofErr w:type="gramStart"/>
      <w:r w:rsidRPr="00EA3E5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«Ржанопольская основная общеобразовательная школа» является правопреем</w:t>
      </w:r>
      <w:r>
        <w:rPr>
          <w:rFonts w:ascii="Times New Roman" w:hAnsi="Times New Roman" w:cs="Times New Roman"/>
          <w:sz w:val="28"/>
          <w:szCs w:val="28"/>
        </w:rPr>
        <w:t xml:space="preserve">ницей </w:t>
      </w:r>
      <w:proofErr w:type="spellStart"/>
      <w:r w:rsidRPr="00EA3E5F">
        <w:rPr>
          <w:rFonts w:ascii="Times New Roman" w:hAnsi="Times New Roman" w:cs="Times New Roman"/>
          <w:sz w:val="28"/>
          <w:szCs w:val="28"/>
        </w:rPr>
        <w:t>Ржанопольской</w:t>
      </w:r>
      <w:proofErr w:type="spellEnd"/>
      <w:r w:rsidRPr="00EA3E5F">
        <w:rPr>
          <w:rFonts w:ascii="Times New Roman" w:hAnsi="Times New Roman" w:cs="Times New Roman"/>
          <w:sz w:val="28"/>
          <w:szCs w:val="28"/>
        </w:rPr>
        <w:t xml:space="preserve"> муниципальной основной общеобразовательн</w:t>
      </w:r>
      <w:r>
        <w:rPr>
          <w:rFonts w:ascii="Times New Roman" w:hAnsi="Times New Roman" w:cs="Times New Roman"/>
          <w:sz w:val="28"/>
          <w:szCs w:val="28"/>
        </w:rPr>
        <w:t>ой школы, согласно постановления</w:t>
      </w:r>
      <w:r w:rsidRPr="00EA3E5F">
        <w:rPr>
          <w:rFonts w:ascii="Times New Roman" w:hAnsi="Times New Roman" w:cs="Times New Roman"/>
          <w:sz w:val="28"/>
          <w:szCs w:val="28"/>
        </w:rPr>
        <w:t xml:space="preserve"> Главы администрации Залегощенского района № 364 от 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>1995г.;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 xml:space="preserve">Ржанопольская муниципальная основная общеобразовательная школа Залегощенского района Орловской области является правопреемницей </w:t>
      </w:r>
      <w:proofErr w:type="spellStart"/>
      <w:r w:rsidRPr="00EA3E5F">
        <w:rPr>
          <w:rFonts w:ascii="Times New Roman" w:hAnsi="Times New Roman" w:cs="Times New Roman"/>
          <w:sz w:val="28"/>
          <w:szCs w:val="28"/>
        </w:rPr>
        <w:t>Ржанопольской</w:t>
      </w:r>
      <w:proofErr w:type="spellEnd"/>
      <w:r w:rsidRPr="00EA3E5F">
        <w:rPr>
          <w:rFonts w:ascii="Times New Roman" w:hAnsi="Times New Roman" w:cs="Times New Roman"/>
          <w:sz w:val="28"/>
          <w:szCs w:val="28"/>
        </w:rPr>
        <w:t xml:space="preserve"> неполной средней школы  Залегощенского района Орловской области </w:t>
      </w:r>
      <w:r w:rsidRPr="00EA3E5F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(постановление главы  администрации Залегощенского района № 132 от 29 июня </w:t>
      </w:r>
      <w:smartTag w:uri="urn:schemas-microsoft-com:office:smarttags" w:element="metricconverter">
        <w:smartTagPr>
          <w:attr w:name="ProductID" w:val="1993 г"/>
        </w:smartTagPr>
        <w:r w:rsidRPr="00EA3E5F">
          <w:rPr>
            <w:rFonts w:ascii="Times New Roman" w:hAnsi="Times New Roman" w:cs="Times New Roman"/>
            <w:color w:val="000000"/>
            <w:sz w:val="28"/>
            <w:szCs w:val="28"/>
          </w:rPr>
          <w:t>1993 г</w:t>
        </w:r>
      </w:smartTag>
      <w:r w:rsidRPr="00EA3E5F">
        <w:rPr>
          <w:rFonts w:ascii="Times New Roman" w:hAnsi="Times New Roman" w:cs="Times New Roman"/>
          <w:color w:val="000000"/>
          <w:sz w:val="28"/>
          <w:szCs w:val="28"/>
        </w:rPr>
        <w:t>.).</w:t>
      </w:r>
      <w:proofErr w:type="gramEnd"/>
      <w:r w:rsidRPr="00EA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E5F">
        <w:rPr>
          <w:rFonts w:ascii="Times New Roman" w:hAnsi="Times New Roman" w:cs="Times New Roman"/>
          <w:sz w:val="28"/>
          <w:szCs w:val="28"/>
        </w:rPr>
        <w:t xml:space="preserve">Правопреемницей </w:t>
      </w:r>
      <w:proofErr w:type="spellStart"/>
      <w:r w:rsidRPr="00EA3E5F">
        <w:rPr>
          <w:rFonts w:ascii="Times New Roman" w:hAnsi="Times New Roman" w:cs="Times New Roman"/>
          <w:sz w:val="28"/>
          <w:szCs w:val="28"/>
        </w:rPr>
        <w:t>Ржанопольской</w:t>
      </w:r>
      <w:proofErr w:type="spellEnd"/>
      <w:r w:rsidRPr="00EA3E5F">
        <w:rPr>
          <w:rFonts w:ascii="Times New Roman" w:hAnsi="Times New Roman" w:cs="Times New Roman"/>
          <w:sz w:val="28"/>
          <w:szCs w:val="28"/>
        </w:rPr>
        <w:t xml:space="preserve"> неполной средней школы </w:t>
      </w:r>
      <w:r w:rsidRPr="00EA3E5F">
        <w:rPr>
          <w:rFonts w:ascii="Times New Roman" w:hAnsi="Times New Roman" w:cs="Times New Roman"/>
          <w:sz w:val="28"/>
          <w:szCs w:val="28"/>
        </w:rPr>
        <w:lastRenderedPageBreak/>
        <w:t xml:space="preserve">Залегощенского района Орловской области является Ржанопольская восьмилетняя школа Залегощенского района Орловской области. Правопреемницей </w:t>
      </w:r>
      <w:proofErr w:type="spellStart"/>
      <w:r w:rsidRPr="00EA3E5F">
        <w:rPr>
          <w:rFonts w:ascii="Times New Roman" w:hAnsi="Times New Roman" w:cs="Times New Roman"/>
          <w:sz w:val="28"/>
          <w:szCs w:val="28"/>
        </w:rPr>
        <w:t>Ржанопольской</w:t>
      </w:r>
      <w:proofErr w:type="spellEnd"/>
      <w:r w:rsidRPr="00EA3E5F">
        <w:rPr>
          <w:rFonts w:ascii="Times New Roman" w:hAnsi="Times New Roman" w:cs="Times New Roman"/>
          <w:sz w:val="28"/>
          <w:szCs w:val="28"/>
        </w:rPr>
        <w:t xml:space="preserve"> восьмилетней школы является Ржанопольская семилетняя школа Залегощенского района Орловской области, основанная 1 сентября 1947 года.</w:t>
      </w:r>
      <w:r w:rsidR="002F7571" w:rsidRPr="00704E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7571" w:rsidRPr="00704EF3" w:rsidRDefault="002F7571" w:rsidP="002F7571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  </w:t>
      </w:r>
      <w:r w:rsidRPr="00704EF3">
        <w:rPr>
          <w:rFonts w:ascii="Times New Roman" w:hAnsi="Times New Roman" w:cs="Times New Roman"/>
          <w:bCs/>
          <w:sz w:val="28"/>
          <w:szCs w:val="28"/>
        </w:rPr>
        <w:t>П</w:t>
      </w:r>
      <w:r w:rsidRPr="00704EF3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Pr="00704EF3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4EF3">
        <w:rPr>
          <w:rFonts w:ascii="Times New Roman" w:hAnsi="Times New Roman" w:cs="Times New Roman"/>
          <w:bCs/>
          <w:sz w:val="28"/>
          <w:szCs w:val="28"/>
        </w:rPr>
        <w:t xml:space="preserve">униципальное </w:t>
      </w:r>
      <w:r w:rsidRPr="00704EF3">
        <w:rPr>
          <w:rFonts w:ascii="Times New Roman" w:hAnsi="Times New Roman" w:cs="Times New Roman"/>
          <w:sz w:val="28"/>
          <w:szCs w:val="28"/>
        </w:rPr>
        <w:t>бюджетное обще</w:t>
      </w:r>
      <w:r w:rsidRPr="00704EF3">
        <w:rPr>
          <w:rFonts w:ascii="Times New Roman" w:hAnsi="Times New Roman" w:cs="Times New Roman"/>
          <w:bCs/>
          <w:sz w:val="28"/>
          <w:szCs w:val="28"/>
        </w:rPr>
        <w:t>образовательное учреждение «</w:t>
      </w:r>
      <w:r w:rsidR="00551718">
        <w:rPr>
          <w:rFonts w:ascii="Times New Roman" w:hAnsi="Times New Roman" w:cs="Times New Roman"/>
          <w:sz w:val="28"/>
          <w:szCs w:val="28"/>
        </w:rPr>
        <w:t xml:space="preserve">Ржанопольская </w:t>
      </w:r>
      <w:r w:rsidRPr="00704EF3"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 школа»</w:t>
      </w:r>
      <w:r w:rsidRPr="00704EF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7571" w:rsidRPr="00704EF3" w:rsidRDefault="002F7571" w:rsidP="002F7571">
      <w:pPr>
        <w:shd w:val="clear" w:color="auto" w:fill="FFFFFF"/>
        <w:tabs>
          <w:tab w:val="left" w:pos="3360"/>
        </w:tabs>
        <w:spacing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EF3">
        <w:rPr>
          <w:rFonts w:ascii="Times New Roman" w:hAnsi="Times New Roman" w:cs="Times New Roman"/>
          <w:sz w:val="28"/>
          <w:szCs w:val="28"/>
        </w:rPr>
        <w:t xml:space="preserve">Сокращённое наименование Учреждения: </w:t>
      </w:r>
      <w:r w:rsidRPr="00704EF3">
        <w:rPr>
          <w:rFonts w:ascii="Times New Roman" w:hAnsi="Times New Roman" w:cs="Times New Roman"/>
          <w:spacing w:val="3"/>
          <w:sz w:val="28"/>
          <w:szCs w:val="28"/>
        </w:rPr>
        <w:t xml:space="preserve">МБОУ </w:t>
      </w:r>
      <w:r w:rsidRPr="00704EF3">
        <w:rPr>
          <w:rFonts w:ascii="Times New Roman" w:hAnsi="Times New Roman" w:cs="Times New Roman"/>
          <w:bCs/>
          <w:sz w:val="28"/>
          <w:szCs w:val="28"/>
        </w:rPr>
        <w:t>«</w:t>
      </w:r>
      <w:r w:rsidR="00551718">
        <w:rPr>
          <w:rFonts w:ascii="Times New Roman" w:hAnsi="Times New Roman" w:cs="Times New Roman"/>
          <w:sz w:val="28"/>
          <w:szCs w:val="28"/>
        </w:rPr>
        <w:t xml:space="preserve">Ржанопольская </w:t>
      </w:r>
      <w:r w:rsidRPr="00704EF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571" w:rsidRDefault="002F7571" w:rsidP="002F7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F3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</w:t>
      </w:r>
      <w:r w:rsidRPr="00704E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- </w:t>
      </w:r>
      <w:r w:rsidRPr="00704EF3">
        <w:rPr>
          <w:rFonts w:ascii="Times New Roman" w:hAnsi="Times New Roman" w:cs="Times New Roman"/>
          <w:sz w:val="28"/>
          <w:szCs w:val="28"/>
        </w:rPr>
        <w:t>Залегощенский район Орловской области</w:t>
      </w:r>
      <w:r w:rsidRPr="00704EF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4EF3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Залегощенского района Орловской области в лице отдела образования, молодежной политики, физической культуры и спорта администрации Залегощенского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571" w:rsidRPr="0000362D" w:rsidRDefault="002F7571" w:rsidP="002F7571">
      <w:pPr>
        <w:spacing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00362D">
        <w:rPr>
          <w:rFonts w:ascii="Times New Roman" w:hAnsi="Times New Roman" w:cs="Times New Roman"/>
          <w:spacing w:val="-10"/>
          <w:sz w:val="28"/>
          <w:szCs w:val="28"/>
        </w:rPr>
        <w:t xml:space="preserve">Место нахождения Учредителя: </w:t>
      </w:r>
      <w:r w:rsidRPr="0000362D">
        <w:rPr>
          <w:rFonts w:ascii="Times New Roman" w:hAnsi="Times New Roman" w:cs="Times New Roman"/>
          <w:bCs/>
          <w:color w:val="000000"/>
          <w:sz w:val="28"/>
          <w:szCs w:val="28"/>
        </w:rPr>
        <w:t>303560, Орловская область, Залегощенский  район,  п. Залегощь, ул. М. Горького, д.22</w:t>
      </w:r>
      <w:proofErr w:type="gramEnd"/>
    </w:p>
    <w:p w:rsidR="002F7571" w:rsidRPr="0000362D" w:rsidRDefault="002F7571" w:rsidP="002F7571">
      <w:pPr>
        <w:shd w:val="clear" w:color="auto" w:fill="FFFFFF"/>
        <w:spacing w:after="12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0362D">
        <w:rPr>
          <w:rFonts w:ascii="Times New Roman" w:hAnsi="Times New Roman" w:cs="Times New Roman"/>
          <w:sz w:val="28"/>
          <w:szCs w:val="28"/>
        </w:rPr>
        <w:t>Юридический адрес и мес</w:t>
      </w:r>
      <w:r w:rsidR="00551718">
        <w:rPr>
          <w:rFonts w:ascii="Times New Roman" w:hAnsi="Times New Roman" w:cs="Times New Roman"/>
          <w:sz w:val="28"/>
          <w:szCs w:val="28"/>
        </w:rPr>
        <w:t>то нахождения Учреждения: 303544</w:t>
      </w:r>
      <w:r w:rsidRPr="0000362D">
        <w:rPr>
          <w:rFonts w:ascii="Times New Roman" w:hAnsi="Times New Roman" w:cs="Times New Roman"/>
          <w:sz w:val="28"/>
          <w:szCs w:val="28"/>
        </w:rPr>
        <w:t>, Орловская область, Зале</w:t>
      </w:r>
      <w:r w:rsidR="00551718">
        <w:rPr>
          <w:rFonts w:ascii="Times New Roman" w:hAnsi="Times New Roman" w:cs="Times New Roman"/>
          <w:sz w:val="28"/>
          <w:szCs w:val="28"/>
        </w:rPr>
        <w:t>гощенский район, деревня Ржаное, улица Школьная, дом 5</w:t>
      </w:r>
      <w:r w:rsidRPr="000036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7571" w:rsidRPr="0000362D" w:rsidRDefault="002F7571" w:rsidP="002F7571">
      <w:pPr>
        <w:shd w:val="clear" w:color="auto" w:fill="FFFFFF"/>
        <w:spacing w:after="12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0362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551718">
        <w:rPr>
          <w:rFonts w:ascii="Times New Roman" w:hAnsi="Times New Roman" w:cs="Times New Roman"/>
          <w:sz w:val="28"/>
          <w:szCs w:val="28"/>
          <w:lang w:val="en-US"/>
        </w:rPr>
        <w:t>rganoe</w:t>
      </w:r>
      <w:proofErr w:type="spellEnd"/>
      <w:r w:rsidRPr="0000362D">
        <w:rPr>
          <w:rFonts w:ascii="Times New Roman" w:hAnsi="Times New Roman" w:cs="Times New Roman"/>
          <w:sz w:val="28"/>
          <w:szCs w:val="28"/>
        </w:rPr>
        <w:t>@</w:t>
      </w:r>
      <w:r w:rsidRPr="000036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36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62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F7571" w:rsidRPr="00680C1D" w:rsidRDefault="00551718" w:rsidP="002F7571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МБОУ «Ржанопольская</w:t>
      </w:r>
      <w:r w:rsidR="002F7571" w:rsidRPr="00680C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F7571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основная общеобразовательная школа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 расположено в деревне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Ржаное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5</w:t>
      </w:r>
      <w:r w:rsidR="002F7571" w:rsidRPr="00680C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0 км от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центра г. Орел и в 25</w:t>
      </w:r>
      <w:r w:rsidR="002F7571" w:rsidRPr="00680C1D">
        <w:rPr>
          <w:rFonts w:ascii="Times New Roman" w:hAnsi="Times New Roman" w:cs="Times New Roman"/>
          <w:color w:val="000000"/>
          <w:sz w:val="28"/>
          <w:szCs w:val="28"/>
        </w:rPr>
        <w:t xml:space="preserve"> км от районного центра п. Залегощь</w:t>
      </w:r>
      <w:r w:rsidR="002F75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7571" w:rsidRPr="0068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71" w:rsidRPr="00680C1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Является единственным </w:t>
      </w:r>
      <w:r w:rsidR="002F7571" w:rsidRPr="00680C1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образовательным учреждением в селе.</w:t>
      </w:r>
      <w:r w:rsidR="002F75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F7571" w:rsidRPr="00680C1D"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r w:rsidR="002F7571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Ржанопольский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ФАП,  офис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1» « Авангард»</w:t>
      </w:r>
      <w:r w:rsidR="002F7571" w:rsidRPr="00680C1D">
        <w:rPr>
          <w:rFonts w:ascii="Times New Roman" w:hAnsi="Times New Roman" w:cs="Times New Roman"/>
          <w:sz w:val="28"/>
          <w:szCs w:val="28"/>
        </w:rPr>
        <w:t>.</w:t>
      </w:r>
      <w:r w:rsidR="002F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71" w:rsidRDefault="002F7571" w:rsidP="002F75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2D">
        <w:rPr>
          <w:rFonts w:ascii="Times New Roman" w:hAnsi="Times New Roman" w:cs="Times New Roman"/>
          <w:sz w:val="28"/>
          <w:szCs w:val="28"/>
        </w:rPr>
        <w:t>Учреждение имеет разновозрастную дошкольную группу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0362D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0362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0362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 дошкольного, начального и основного общего  образования.</w:t>
      </w:r>
    </w:p>
    <w:p w:rsidR="002F7571" w:rsidRPr="00400775" w:rsidRDefault="00400775" w:rsidP="002F75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Нормативно-правовое </w:t>
      </w:r>
      <w:r w:rsidRPr="0040077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40077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7C0F9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00775" w:rsidRPr="00400775" w:rsidRDefault="00400775" w:rsidP="00400775">
      <w:pPr>
        <w:pStyle w:val="TableParagraph"/>
        <w:ind w:left="107"/>
        <w:jc w:val="both"/>
        <w:rPr>
          <w:sz w:val="28"/>
          <w:szCs w:val="28"/>
        </w:rPr>
      </w:pPr>
      <w:r w:rsidRPr="00400775">
        <w:rPr>
          <w:sz w:val="28"/>
          <w:szCs w:val="28"/>
        </w:rPr>
        <w:t>-Федеральный</w:t>
      </w:r>
      <w:r w:rsidRPr="00400775">
        <w:rPr>
          <w:spacing w:val="-4"/>
          <w:sz w:val="28"/>
          <w:szCs w:val="28"/>
        </w:rPr>
        <w:t xml:space="preserve"> </w:t>
      </w:r>
      <w:r w:rsidRPr="00400775">
        <w:rPr>
          <w:sz w:val="28"/>
          <w:szCs w:val="28"/>
        </w:rPr>
        <w:t>Закон</w:t>
      </w:r>
      <w:r w:rsidRPr="00400775">
        <w:rPr>
          <w:spacing w:val="1"/>
          <w:sz w:val="28"/>
          <w:szCs w:val="28"/>
        </w:rPr>
        <w:t xml:space="preserve"> </w:t>
      </w:r>
      <w:r w:rsidRPr="00400775">
        <w:rPr>
          <w:sz w:val="28"/>
          <w:szCs w:val="28"/>
        </w:rPr>
        <w:t>«Об</w:t>
      </w:r>
      <w:r w:rsidRPr="00400775">
        <w:rPr>
          <w:spacing w:val="-5"/>
          <w:sz w:val="28"/>
          <w:szCs w:val="28"/>
        </w:rPr>
        <w:t xml:space="preserve"> </w:t>
      </w:r>
      <w:r w:rsidRPr="00400775">
        <w:rPr>
          <w:sz w:val="28"/>
          <w:szCs w:val="28"/>
        </w:rPr>
        <w:t>образовании</w:t>
      </w:r>
      <w:r w:rsidRPr="00400775">
        <w:rPr>
          <w:spacing w:val="-4"/>
          <w:sz w:val="28"/>
          <w:szCs w:val="28"/>
        </w:rPr>
        <w:t xml:space="preserve"> </w:t>
      </w:r>
      <w:r w:rsidRPr="00400775">
        <w:rPr>
          <w:sz w:val="28"/>
          <w:szCs w:val="28"/>
        </w:rPr>
        <w:t>в</w:t>
      </w:r>
      <w:r w:rsidRPr="00400775">
        <w:rPr>
          <w:spacing w:val="-5"/>
          <w:sz w:val="28"/>
          <w:szCs w:val="28"/>
        </w:rPr>
        <w:t xml:space="preserve"> </w:t>
      </w:r>
      <w:r w:rsidRPr="00400775">
        <w:rPr>
          <w:sz w:val="28"/>
          <w:szCs w:val="28"/>
        </w:rPr>
        <w:t>Российской</w:t>
      </w:r>
      <w:r w:rsidRPr="00400775">
        <w:rPr>
          <w:spacing w:val="-4"/>
          <w:sz w:val="28"/>
          <w:szCs w:val="28"/>
        </w:rPr>
        <w:t xml:space="preserve"> </w:t>
      </w:r>
      <w:r w:rsidRPr="00400775">
        <w:rPr>
          <w:sz w:val="28"/>
          <w:szCs w:val="28"/>
        </w:rPr>
        <w:t>Федерации»</w:t>
      </w:r>
    </w:p>
    <w:p w:rsidR="00400775" w:rsidRPr="00400775" w:rsidRDefault="00400775" w:rsidP="00400775">
      <w:pPr>
        <w:pStyle w:val="TableParagraph"/>
        <w:ind w:left="107"/>
        <w:jc w:val="both"/>
        <w:rPr>
          <w:sz w:val="28"/>
          <w:szCs w:val="28"/>
        </w:rPr>
      </w:pPr>
      <w:r w:rsidRPr="00400775">
        <w:rPr>
          <w:sz w:val="28"/>
          <w:szCs w:val="28"/>
        </w:rPr>
        <w:t>№</w:t>
      </w:r>
      <w:r w:rsidRPr="00400775">
        <w:rPr>
          <w:spacing w:val="-2"/>
          <w:sz w:val="28"/>
          <w:szCs w:val="28"/>
        </w:rPr>
        <w:t xml:space="preserve"> </w:t>
      </w:r>
      <w:r w:rsidRPr="00400775">
        <w:rPr>
          <w:sz w:val="28"/>
          <w:szCs w:val="28"/>
        </w:rPr>
        <w:t>273-ФЗ</w:t>
      </w:r>
      <w:r w:rsidRPr="00400775">
        <w:rPr>
          <w:spacing w:val="-1"/>
          <w:sz w:val="28"/>
          <w:szCs w:val="28"/>
        </w:rPr>
        <w:t xml:space="preserve"> </w:t>
      </w:r>
      <w:r w:rsidRPr="00400775">
        <w:rPr>
          <w:sz w:val="28"/>
          <w:szCs w:val="28"/>
        </w:rPr>
        <w:t>от 29.12.2012;</w:t>
      </w:r>
    </w:p>
    <w:p w:rsidR="00400775" w:rsidRPr="00400775" w:rsidRDefault="00400775" w:rsidP="00400775">
      <w:pPr>
        <w:pStyle w:val="TableParagraph"/>
        <w:ind w:left="107"/>
        <w:rPr>
          <w:sz w:val="28"/>
          <w:szCs w:val="28"/>
        </w:rPr>
      </w:pPr>
      <w:r w:rsidRPr="00400775">
        <w:rPr>
          <w:sz w:val="28"/>
          <w:szCs w:val="28"/>
        </w:rPr>
        <w:t>- Государственная программа Российской Федерации «Развитие</w:t>
      </w:r>
      <w:r w:rsidRPr="00400775">
        <w:rPr>
          <w:spacing w:val="1"/>
          <w:sz w:val="28"/>
          <w:szCs w:val="28"/>
        </w:rPr>
        <w:t xml:space="preserve"> </w:t>
      </w:r>
      <w:r w:rsidRPr="00400775">
        <w:rPr>
          <w:sz w:val="28"/>
          <w:szCs w:val="28"/>
        </w:rPr>
        <w:t>образования» на 2018-2025 годы (постановление Правительства</w:t>
      </w:r>
      <w:r w:rsidRPr="00400775">
        <w:rPr>
          <w:spacing w:val="1"/>
          <w:sz w:val="28"/>
          <w:szCs w:val="28"/>
        </w:rPr>
        <w:t xml:space="preserve"> </w:t>
      </w:r>
      <w:r w:rsidRPr="00400775">
        <w:rPr>
          <w:sz w:val="28"/>
          <w:szCs w:val="28"/>
        </w:rPr>
        <w:t>Российской</w:t>
      </w:r>
      <w:r w:rsidRPr="00400775">
        <w:rPr>
          <w:spacing w:val="-1"/>
          <w:sz w:val="28"/>
          <w:szCs w:val="28"/>
        </w:rPr>
        <w:t xml:space="preserve"> </w:t>
      </w:r>
      <w:r w:rsidRPr="00400775">
        <w:rPr>
          <w:sz w:val="28"/>
          <w:szCs w:val="28"/>
        </w:rPr>
        <w:t>Федерации</w:t>
      </w:r>
      <w:r w:rsidRPr="00400775">
        <w:rPr>
          <w:spacing w:val="-2"/>
          <w:sz w:val="28"/>
          <w:szCs w:val="28"/>
        </w:rPr>
        <w:t xml:space="preserve"> </w:t>
      </w:r>
      <w:r w:rsidRPr="00400775">
        <w:rPr>
          <w:sz w:val="28"/>
          <w:szCs w:val="28"/>
        </w:rPr>
        <w:t>№</w:t>
      </w:r>
      <w:r w:rsidRPr="00400775">
        <w:rPr>
          <w:spacing w:val="-1"/>
          <w:sz w:val="28"/>
          <w:szCs w:val="28"/>
        </w:rPr>
        <w:t xml:space="preserve"> </w:t>
      </w:r>
      <w:r w:rsidRPr="00400775">
        <w:rPr>
          <w:sz w:val="28"/>
          <w:szCs w:val="28"/>
        </w:rPr>
        <w:t>1642 от 26.12.2017г.);</w:t>
      </w:r>
    </w:p>
    <w:p w:rsidR="00400775" w:rsidRPr="00400775" w:rsidRDefault="00400775" w:rsidP="00400775">
      <w:pPr>
        <w:pStyle w:val="TableParagraph"/>
        <w:numPr>
          <w:ilvl w:val="0"/>
          <w:numId w:val="1"/>
        </w:numPr>
        <w:tabs>
          <w:tab w:val="left" w:pos="267"/>
        </w:tabs>
        <w:ind w:right="99" w:firstLine="0"/>
        <w:jc w:val="both"/>
        <w:rPr>
          <w:sz w:val="28"/>
          <w:szCs w:val="28"/>
        </w:rPr>
      </w:pPr>
      <w:r w:rsidRPr="00400775">
        <w:rPr>
          <w:sz w:val="28"/>
          <w:szCs w:val="28"/>
        </w:rPr>
        <w:t>приказ Департамента образования от 5 июня 2019г № 939 «Об организации поддержки школ, работающих со сложным контингентом в сложных социальных условиях и показывающих низкие образовательные результаты»;</w:t>
      </w:r>
    </w:p>
    <w:p w:rsidR="00400775" w:rsidRPr="00400775" w:rsidRDefault="00400775" w:rsidP="00400775">
      <w:pPr>
        <w:pStyle w:val="TableParagraph"/>
        <w:tabs>
          <w:tab w:val="left" w:pos="267"/>
        </w:tabs>
        <w:ind w:left="107" w:right="99"/>
        <w:jc w:val="both"/>
        <w:rPr>
          <w:sz w:val="28"/>
          <w:szCs w:val="28"/>
        </w:rPr>
      </w:pPr>
      <w:r w:rsidRPr="00400775">
        <w:rPr>
          <w:sz w:val="28"/>
          <w:szCs w:val="28"/>
        </w:rPr>
        <w:t>- приказ БУ ОО ДПО «Институт развития образования»</w:t>
      </w:r>
    </w:p>
    <w:p w:rsidR="00400775" w:rsidRDefault="00400775" w:rsidP="00400775">
      <w:pPr>
        <w:pStyle w:val="TableParagraph"/>
        <w:tabs>
          <w:tab w:val="left" w:pos="267"/>
        </w:tabs>
        <w:ind w:left="107" w:right="99"/>
        <w:jc w:val="both"/>
        <w:rPr>
          <w:sz w:val="28"/>
          <w:szCs w:val="28"/>
        </w:rPr>
      </w:pPr>
      <w:r w:rsidRPr="00400775">
        <w:rPr>
          <w:sz w:val="28"/>
          <w:szCs w:val="28"/>
        </w:rPr>
        <w:t xml:space="preserve">«Об утверждении плана-графика реализации адресной поддержки школ, </w:t>
      </w:r>
      <w:r w:rsidRPr="00400775">
        <w:rPr>
          <w:sz w:val="28"/>
          <w:szCs w:val="28"/>
        </w:rPr>
        <w:lastRenderedPageBreak/>
        <w:t>работающих со сложным контингентом в сложных социальных условиях и показывающих низкие образовательные результаты на 2019-2020 учебный год»  от 23 августа 2019 года № 193-о</w:t>
      </w:r>
    </w:p>
    <w:p w:rsidR="007C0F91" w:rsidRDefault="007C0F91" w:rsidP="00400775">
      <w:pPr>
        <w:pStyle w:val="TableParagraph"/>
        <w:tabs>
          <w:tab w:val="left" w:pos="267"/>
        </w:tabs>
        <w:ind w:left="107" w:right="99"/>
        <w:jc w:val="both"/>
        <w:rPr>
          <w:sz w:val="28"/>
          <w:szCs w:val="28"/>
        </w:rPr>
      </w:pPr>
    </w:p>
    <w:p w:rsidR="007C0F91" w:rsidRDefault="007C0F91" w:rsidP="00AB4300">
      <w:pPr>
        <w:pStyle w:val="TableParagraph"/>
        <w:tabs>
          <w:tab w:val="left" w:pos="267"/>
        </w:tabs>
        <w:ind w:left="107" w:right="99"/>
        <w:jc w:val="both"/>
        <w:rPr>
          <w:b/>
          <w:sz w:val="28"/>
          <w:szCs w:val="28"/>
        </w:rPr>
      </w:pPr>
      <w:r w:rsidRPr="007C0F91">
        <w:rPr>
          <w:b/>
          <w:sz w:val="28"/>
          <w:szCs w:val="28"/>
        </w:rPr>
        <w:t>Сроки</w:t>
      </w:r>
      <w:r w:rsidRPr="007C0F91">
        <w:rPr>
          <w:b/>
          <w:spacing w:val="35"/>
          <w:sz w:val="28"/>
          <w:szCs w:val="28"/>
        </w:rPr>
        <w:t xml:space="preserve"> </w:t>
      </w:r>
      <w:r w:rsidRPr="007C0F91">
        <w:rPr>
          <w:b/>
          <w:sz w:val="28"/>
          <w:szCs w:val="28"/>
        </w:rPr>
        <w:t>и</w:t>
      </w:r>
      <w:r w:rsidRPr="007C0F91">
        <w:rPr>
          <w:b/>
          <w:spacing w:val="36"/>
          <w:sz w:val="28"/>
          <w:szCs w:val="28"/>
        </w:rPr>
        <w:t xml:space="preserve"> </w:t>
      </w:r>
      <w:r w:rsidRPr="007C0F91">
        <w:rPr>
          <w:b/>
          <w:sz w:val="28"/>
          <w:szCs w:val="28"/>
        </w:rPr>
        <w:t>этапы</w:t>
      </w:r>
      <w:r w:rsidRPr="007C0F91">
        <w:rPr>
          <w:b/>
          <w:spacing w:val="35"/>
          <w:sz w:val="28"/>
          <w:szCs w:val="28"/>
        </w:rPr>
        <w:t xml:space="preserve"> </w:t>
      </w:r>
      <w:r w:rsidRPr="007C0F91">
        <w:rPr>
          <w:b/>
          <w:sz w:val="28"/>
          <w:szCs w:val="28"/>
        </w:rPr>
        <w:t>реализации программы</w:t>
      </w:r>
    </w:p>
    <w:p w:rsidR="007C0F91" w:rsidRPr="007C0F91" w:rsidRDefault="007C0F91" w:rsidP="007C0F91">
      <w:pPr>
        <w:pStyle w:val="a7"/>
        <w:tabs>
          <w:tab w:val="left" w:pos="4416"/>
        </w:tabs>
        <w:spacing w:before="77"/>
        <w:ind w:left="0"/>
        <w:rPr>
          <w:rFonts w:ascii="Times New Roman" w:hAnsi="Times New Roman" w:cs="Times New Roman"/>
          <w:sz w:val="28"/>
          <w:szCs w:val="28"/>
        </w:rPr>
      </w:pPr>
      <w:r w:rsidRPr="007C0F91">
        <w:rPr>
          <w:rFonts w:ascii="Times New Roman" w:hAnsi="Times New Roman" w:cs="Times New Roman"/>
          <w:sz w:val="28"/>
          <w:szCs w:val="28"/>
        </w:rPr>
        <w:t>Сроки реализации программы: 2021</w:t>
      </w:r>
      <w:r w:rsidRPr="007C0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F91">
        <w:rPr>
          <w:rFonts w:ascii="Times New Roman" w:hAnsi="Times New Roman" w:cs="Times New Roman"/>
          <w:sz w:val="28"/>
          <w:szCs w:val="28"/>
        </w:rPr>
        <w:t>-</w:t>
      </w:r>
      <w:r w:rsidRPr="007C0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F91">
        <w:rPr>
          <w:rFonts w:ascii="Times New Roman" w:hAnsi="Times New Roman" w:cs="Times New Roman"/>
          <w:sz w:val="28"/>
          <w:szCs w:val="28"/>
        </w:rPr>
        <w:t>2024</w:t>
      </w:r>
      <w:r w:rsidRPr="007C0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F91">
        <w:rPr>
          <w:rFonts w:ascii="Times New Roman" w:hAnsi="Times New Roman" w:cs="Times New Roman"/>
          <w:sz w:val="28"/>
          <w:szCs w:val="28"/>
        </w:rPr>
        <w:t>годы.</w:t>
      </w:r>
    </w:p>
    <w:p w:rsidR="007C0F91" w:rsidRPr="007C0F91" w:rsidRDefault="007C0F91" w:rsidP="007C0F91">
      <w:pPr>
        <w:pStyle w:val="TableParagraph"/>
        <w:ind w:right="95"/>
        <w:jc w:val="both"/>
        <w:rPr>
          <w:sz w:val="28"/>
          <w:szCs w:val="28"/>
        </w:rPr>
      </w:pPr>
      <w:r w:rsidRPr="007C0F91">
        <w:rPr>
          <w:sz w:val="28"/>
          <w:szCs w:val="28"/>
        </w:rPr>
        <w:t xml:space="preserve">Этапы реализации: </w:t>
      </w:r>
    </w:p>
    <w:p w:rsidR="007C0F91" w:rsidRPr="007C0F91" w:rsidRDefault="007C0F91" w:rsidP="007C0F91">
      <w:pPr>
        <w:pStyle w:val="TableParagraph"/>
        <w:ind w:right="95"/>
        <w:rPr>
          <w:sz w:val="28"/>
          <w:szCs w:val="28"/>
        </w:rPr>
      </w:pPr>
      <w:r w:rsidRPr="007C0F91">
        <w:rPr>
          <w:sz w:val="28"/>
          <w:szCs w:val="28"/>
        </w:rPr>
        <w:t>Первый этап</w:t>
      </w:r>
      <w:r w:rsidRPr="007C0F91">
        <w:rPr>
          <w:b/>
          <w:sz w:val="28"/>
          <w:szCs w:val="28"/>
        </w:rPr>
        <w:t xml:space="preserve"> </w:t>
      </w:r>
      <w:r w:rsidRPr="007C0F91">
        <w:rPr>
          <w:sz w:val="28"/>
          <w:szCs w:val="28"/>
        </w:rPr>
        <w:t>-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Подготовительный: март – апрель 2021 года: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проведение</w:t>
      </w:r>
      <w:r w:rsidRPr="007C0F91">
        <w:rPr>
          <w:spacing w:val="-2"/>
          <w:sz w:val="28"/>
          <w:szCs w:val="28"/>
        </w:rPr>
        <w:t xml:space="preserve"> </w:t>
      </w:r>
      <w:r w:rsidRPr="007C0F91">
        <w:rPr>
          <w:sz w:val="28"/>
          <w:szCs w:val="28"/>
        </w:rPr>
        <w:t>аналитической</w:t>
      </w:r>
      <w:r w:rsidRPr="007C0F91">
        <w:rPr>
          <w:spacing w:val="-1"/>
          <w:sz w:val="28"/>
          <w:szCs w:val="28"/>
        </w:rPr>
        <w:t xml:space="preserve"> </w:t>
      </w:r>
      <w:r w:rsidRPr="007C0F91">
        <w:rPr>
          <w:sz w:val="28"/>
          <w:szCs w:val="28"/>
        </w:rPr>
        <w:t>и диагностической</w:t>
      </w:r>
      <w:r w:rsidRPr="007C0F91">
        <w:rPr>
          <w:spacing w:val="-3"/>
          <w:sz w:val="28"/>
          <w:szCs w:val="28"/>
        </w:rPr>
        <w:t xml:space="preserve"> </w:t>
      </w:r>
      <w:r w:rsidRPr="007C0F91">
        <w:rPr>
          <w:sz w:val="28"/>
          <w:szCs w:val="28"/>
        </w:rPr>
        <w:t>работы.</w:t>
      </w:r>
    </w:p>
    <w:p w:rsidR="007C0F91" w:rsidRPr="007C0F91" w:rsidRDefault="007C0F91" w:rsidP="007C0F91">
      <w:pPr>
        <w:pStyle w:val="TableParagraph"/>
        <w:ind w:right="95"/>
        <w:rPr>
          <w:sz w:val="28"/>
          <w:szCs w:val="28"/>
        </w:rPr>
      </w:pPr>
      <w:r w:rsidRPr="007C0F91">
        <w:rPr>
          <w:sz w:val="28"/>
          <w:szCs w:val="28"/>
        </w:rPr>
        <w:t>Второй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этап</w:t>
      </w:r>
      <w:r w:rsidRPr="007C0F91">
        <w:rPr>
          <w:b/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–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Основной: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май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2021 –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декабрь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2023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года:</w:t>
      </w:r>
      <w:r w:rsidRPr="007C0F9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7C0F91">
        <w:rPr>
          <w:sz w:val="28"/>
          <w:szCs w:val="28"/>
        </w:rPr>
        <w:t>методическое,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кадровое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и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информационное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обеспечение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программы,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ее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реализация.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Промежуточный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контроль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и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корректировка.</w:t>
      </w:r>
    </w:p>
    <w:p w:rsidR="007C0F91" w:rsidRPr="007C0F91" w:rsidRDefault="007C0F91" w:rsidP="007C0F91">
      <w:pPr>
        <w:pStyle w:val="TableParagraph"/>
        <w:tabs>
          <w:tab w:val="left" w:pos="267"/>
        </w:tabs>
        <w:ind w:right="99"/>
        <w:jc w:val="both"/>
        <w:rPr>
          <w:b/>
          <w:sz w:val="28"/>
          <w:szCs w:val="28"/>
        </w:rPr>
      </w:pPr>
      <w:r w:rsidRPr="007C0F91">
        <w:rPr>
          <w:sz w:val="28"/>
          <w:szCs w:val="28"/>
        </w:rPr>
        <w:t>Третий этап</w:t>
      </w:r>
      <w:r w:rsidRPr="007C0F91">
        <w:rPr>
          <w:b/>
          <w:sz w:val="28"/>
          <w:szCs w:val="28"/>
        </w:rPr>
        <w:t xml:space="preserve"> </w:t>
      </w:r>
      <w:r w:rsidRPr="007C0F91">
        <w:rPr>
          <w:sz w:val="28"/>
          <w:szCs w:val="28"/>
        </w:rPr>
        <w:t>– Обобщающий: январь 2024 – декабрь 2024 года: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внедрение</w:t>
      </w:r>
      <w:r w:rsidRPr="007C0F91">
        <w:rPr>
          <w:spacing w:val="1"/>
          <w:sz w:val="28"/>
          <w:szCs w:val="28"/>
        </w:rPr>
        <w:t xml:space="preserve">  </w:t>
      </w:r>
      <w:r w:rsidRPr="007C0F91">
        <w:rPr>
          <w:sz w:val="28"/>
          <w:szCs w:val="28"/>
        </w:rPr>
        <w:t>и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распространение</w:t>
      </w:r>
      <w:r w:rsidRPr="007C0F9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положительных </w:t>
      </w:r>
      <w:r w:rsidRPr="007C0F91">
        <w:rPr>
          <w:sz w:val="28"/>
          <w:szCs w:val="28"/>
        </w:rPr>
        <w:t>результатов,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полученных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на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предыдущих</w:t>
      </w:r>
      <w:r w:rsidRPr="007C0F91">
        <w:rPr>
          <w:spacing w:val="1"/>
          <w:sz w:val="28"/>
          <w:szCs w:val="28"/>
        </w:rPr>
        <w:t xml:space="preserve"> </w:t>
      </w:r>
      <w:r w:rsidRPr="007C0F91">
        <w:rPr>
          <w:sz w:val="28"/>
          <w:szCs w:val="28"/>
        </w:rPr>
        <w:t>этапах.</w:t>
      </w:r>
    </w:p>
    <w:p w:rsidR="002070B0" w:rsidRPr="002070B0" w:rsidRDefault="002070B0" w:rsidP="0020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0B0" w:rsidRPr="00AB4300" w:rsidRDefault="002070B0" w:rsidP="00AB430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43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текущего состояния, описание ключевых рисков развития ОО</w:t>
      </w:r>
    </w:p>
    <w:p w:rsidR="00017ECE" w:rsidRDefault="00017ECE" w:rsidP="0001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ECE" w:rsidRPr="00017ECE" w:rsidRDefault="00017ECE" w:rsidP="0001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образовательного процесса</w:t>
      </w:r>
    </w:p>
    <w:p w:rsidR="00017ECE" w:rsidRDefault="00017ECE" w:rsidP="0001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17ECE" w:rsidRDefault="00551718" w:rsidP="0001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«Ржанопольская</w:t>
      </w:r>
      <w:r w:rsidR="00017ECE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 расположена в типовом здании, всего в школе 7 классов – комплектов.  Школа работает в односменном режиме. Школа имеет центральное отопление, холодное и горячее водоснабжение, канализацию, столовую, спортзал, стадион, оборудованные, в том числе специализированные  кабинеты.</w:t>
      </w:r>
    </w:p>
    <w:p w:rsidR="00017ECE" w:rsidRPr="009D2815" w:rsidRDefault="00017ECE" w:rsidP="0001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 школы на 100% оснащена учебниками.</w:t>
      </w:r>
    </w:p>
    <w:p w:rsidR="00666C95" w:rsidRDefault="00017ECE" w:rsidP="00666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на</w:t>
      </w:r>
      <w:r w:rsidR="00551718">
        <w:rPr>
          <w:sz w:val="28"/>
          <w:szCs w:val="28"/>
        </w:rPr>
        <w:t>стоящее время в ней обучается 24</w:t>
      </w:r>
      <w:r>
        <w:rPr>
          <w:sz w:val="28"/>
          <w:szCs w:val="28"/>
        </w:rPr>
        <w:t xml:space="preserve"> обучающихся</w:t>
      </w:r>
      <w:r w:rsidR="008C629B">
        <w:rPr>
          <w:sz w:val="28"/>
          <w:szCs w:val="28"/>
        </w:rPr>
        <w:t xml:space="preserve">:  66,7 % мальчиков и 33,3 </w:t>
      </w:r>
      <w:r w:rsidR="00471C97">
        <w:rPr>
          <w:sz w:val="28"/>
          <w:szCs w:val="28"/>
        </w:rPr>
        <w:t>% девочек.</w:t>
      </w:r>
      <w:r w:rsidR="006C233D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92AA5" w:rsidRPr="00680C1D">
        <w:rPr>
          <w:sz w:val="28"/>
          <w:szCs w:val="28"/>
        </w:rPr>
        <w:t xml:space="preserve">Учащиеся школы – это дети из семей, разных по социальному статусу. Это и многодетные семьи,  неполные, и </w:t>
      </w:r>
      <w:r w:rsidR="00666C95">
        <w:rPr>
          <w:sz w:val="28"/>
          <w:szCs w:val="28"/>
        </w:rPr>
        <w:t xml:space="preserve">малообеспеченные семьи  </w:t>
      </w:r>
      <w:proofErr w:type="gramStart"/>
      <w:r w:rsidR="00666C95">
        <w:rPr>
          <w:sz w:val="28"/>
          <w:szCs w:val="28"/>
        </w:rPr>
        <w:t xml:space="preserve">( </w:t>
      </w:r>
      <w:proofErr w:type="gramEnd"/>
      <w:r w:rsidR="00666C95">
        <w:rPr>
          <w:sz w:val="28"/>
          <w:szCs w:val="28"/>
        </w:rPr>
        <w:t xml:space="preserve">23 %). </w:t>
      </w:r>
    </w:p>
    <w:p w:rsidR="006C233D" w:rsidRDefault="00792AA5" w:rsidP="006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233D" w:rsidRPr="006C233D">
        <w:rPr>
          <w:rFonts w:ascii="Times New Roman" w:hAnsi="Times New Roman" w:cs="Times New Roman"/>
          <w:sz w:val="28"/>
          <w:szCs w:val="28"/>
        </w:rPr>
        <w:t>ети из многодетных семей – 41%,   дети из неполных семей - 38%,   дети из неблагополучных семей - 1 чел. (3%)</w:t>
      </w:r>
      <w:r w:rsidR="006C2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80C1D">
        <w:rPr>
          <w:rFonts w:ascii="Times New Roman" w:hAnsi="Times New Roman" w:cs="Times New Roman"/>
          <w:sz w:val="28"/>
          <w:szCs w:val="28"/>
        </w:rPr>
        <w:t>Многие родители работают в г. Орёл</w:t>
      </w:r>
      <w:proofErr w:type="gramStart"/>
      <w:r w:rsidR="00551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1718">
        <w:rPr>
          <w:rFonts w:ascii="Times New Roman" w:hAnsi="Times New Roman" w:cs="Times New Roman"/>
          <w:sz w:val="28"/>
          <w:szCs w:val="28"/>
        </w:rPr>
        <w:t xml:space="preserve"> в п. Залегощь, в  г. Москва</w:t>
      </w:r>
      <w:r w:rsidRPr="00680C1D">
        <w:rPr>
          <w:rFonts w:ascii="Times New Roman" w:hAnsi="Times New Roman" w:cs="Times New Roman"/>
          <w:sz w:val="28"/>
          <w:szCs w:val="28"/>
        </w:rPr>
        <w:t xml:space="preserve"> и не могут уделять достаточно времени воспитанию и обучению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6C95" w:rsidRDefault="00792AA5" w:rsidP="003B6DA4">
      <w:pPr>
        <w:pStyle w:val="Default"/>
        <w:spacing w:after="62"/>
        <w:rPr>
          <w:sz w:val="28"/>
          <w:szCs w:val="28"/>
        </w:rPr>
      </w:pPr>
      <w:r w:rsidRPr="00680C1D">
        <w:rPr>
          <w:sz w:val="28"/>
          <w:szCs w:val="28"/>
        </w:rPr>
        <w:t>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</w:t>
      </w:r>
      <w:r>
        <w:rPr>
          <w:sz w:val="28"/>
          <w:szCs w:val="28"/>
        </w:rPr>
        <w:t xml:space="preserve">виться с вызовами внешней среды.                                                                      </w:t>
      </w:r>
      <w:proofErr w:type="gramStart"/>
      <w:r w:rsidRPr="00680C1D">
        <w:rPr>
          <w:sz w:val="28"/>
          <w:szCs w:val="28"/>
        </w:rPr>
        <w:t xml:space="preserve">Школа работает в условиях, когда запрос на образование со стороны родителей, большинство из которых не включены в образовательный процесс, не сформирован, в том числе и по причине невысокого образовательного ценза. </w:t>
      </w:r>
      <w:r w:rsidR="003B6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5% родителей </w:t>
      </w:r>
      <w:r w:rsidR="00666C95">
        <w:rPr>
          <w:sz w:val="28"/>
          <w:szCs w:val="28"/>
        </w:rPr>
        <w:t xml:space="preserve">имеют основное образование, </w:t>
      </w:r>
      <w:r w:rsidR="00666C95">
        <w:rPr>
          <w:sz w:val="28"/>
          <w:szCs w:val="28"/>
        </w:rPr>
        <w:lastRenderedPageBreak/>
        <w:t xml:space="preserve">среднее общее образование –8 % , среднее профессиональное образование –  80 %,  высшее: у обоих родителей – 0%,  у одного родителя – 8%. </w:t>
      </w:r>
      <w:proofErr w:type="gramEnd"/>
    </w:p>
    <w:p w:rsidR="00B6193F" w:rsidRDefault="00B6193F" w:rsidP="00B6193F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C1D">
        <w:rPr>
          <w:rFonts w:ascii="Times New Roman" w:hAnsi="Times New Roman" w:cs="Times New Roman"/>
          <w:color w:val="000000"/>
          <w:sz w:val="28"/>
          <w:szCs w:val="28"/>
        </w:rPr>
        <w:t>В школе создаются условия для инклюзивного образования детей с ограниченными возможностями здоровья и детей-инвалидов, реализуются мероприятия, способствующие социальной адаптации данной категории обучающихся. В школе создаются нормативно-правовые, организационные, финансово-экономические, материально-технические, кадровые и информационно-методические условия для обучения и воспитания детей-инвалидов и детей с ОВЗ, обеспечения их социальной адаптации и интеграции в общество.</w:t>
      </w:r>
    </w:p>
    <w:p w:rsidR="000D469E" w:rsidRPr="00F6491F" w:rsidRDefault="000D469E" w:rsidP="000D469E">
      <w:pPr>
        <w:ind w:left="260"/>
        <w:rPr>
          <w:rFonts w:ascii="Times New Roman" w:hAnsi="Times New Roman" w:cs="Times New Roman"/>
          <w:b/>
          <w:sz w:val="20"/>
          <w:szCs w:val="20"/>
        </w:rPr>
      </w:pPr>
      <w:r w:rsidRPr="00C82439">
        <w:rPr>
          <w:rFonts w:ascii="Times New Roman" w:hAnsi="Times New Roman" w:cs="Times New Roman"/>
          <w:b/>
          <w:iCs/>
          <w:sz w:val="28"/>
          <w:szCs w:val="28"/>
        </w:rPr>
        <w:t xml:space="preserve">Кадровый состав </w:t>
      </w:r>
      <w:r>
        <w:rPr>
          <w:rFonts w:ascii="Times New Roman" w:hAnsi="Times New Roman" w:cs="Times New Roman"/>
          <w:b/>
          <w:iCs/>
          <w:sz w:val="28"/>
          <w:szCs w:val="28"/>
        </w:rPr>
        <w:t>ш</w:t>
      </w:r>
      <w:r w:rsidRPr="00C82439">
        <w:rPr>
          <w:rFonts w:ascii="Times New Roman" w:hAnsi="Times New Roman" w:cs="Times New Roman"/>
          <w:b/>
          <w:iCs/>
          <w:sz w:val="28"/>
          <w:szCs w:val="28"/>
        </w:rPr>
        <w:t>колы</w:t>
      </w:r>
    </w:p>
    <w:p w:rsidR="000D469E" w:rsidRDefault="000D469E" w:rsidP="000D469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0C1D">
        <w:rPr>
          <w:rFonts w:ascii="Times New Roman" w:hAnsi="Times New Roman" w:cs="Times New Roman"/>
          <w:sz w:val="28"/>
          <w:szCs w:val="28"/>
        </w:rPr>
        <w:t xml:space="preserve">Кадровый состав педагогов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680C1D">
        <w:rPr>
          <w:rFonts w:ascii="Times New Roman" w:hAnsi="Times New Roman" w:cs="Times New Roman"/>
          <w:sz w:val="28"/>
          <w:szCs w:val="28"/>
        </w:rPr>
        <w:t xml:space="preserve"> «</w:t>
      </w:r>
      <w:r w:rsidR="00551718">
        <w:rPr>
          <w:rFonts w:ascii="Times New Roman" w:hAnsi="Times New Roman" w:cs="Times New Roman"/>
          <w:sz w:val="28"/>
          <w:szCs w:val="28"/>
        </w:rPr>
        <w:t>Ржанопольская</w:t>
      </w:r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680C1D">
        <w:rPr>
          <w:rFonts w:ascii="Times New Roman" w:hAnsi="Times New Roman" w:cs="Times New Roman"/>
          <w:sz w:val="28"/>
          <w:szCs w:val="28"/>
        </w:rPr>
        <w:t xml:space="preserve">» характеризуется стабильностью, высоким уровнем квалификации. Остро стоит проблема старения учительского корпуса и недостаточного притока молодых специалистов в профессию. </w:t>
      </w:r>
      <w:proofErr w:type="gramStart"/>
      <w:r w:rsidRPr="00BE3D80">
        <w:rPr>
          <w:rFonts w:ascii="Times New Roman" w:hAnsi="Times New Roman" w:cs="Times New Roman"/>
          <w:sz w:val="28"/>
          <w:szCs w:val="28"/>
        </w:rPr>
        <w:t xml:space="preserve">Больше половины учителей </w:t>
      </w:r>
      <w:r w:rsidR="00D61B47">
        <w:rPr>
          <w:rFonts w:ascii="Times New Roman" w:hAnsi="Times New Roman" w:cs="Times New Roman"/>
          <w:sz w:val="28"/>
          <w:szCs w:val="28"/>
        </w:rPr>
        <w:t xml:space="preserve"> школы  </w:t>
      </w:r>
      <w:r w:rsidRPr="00BE3D80">
        <w:rPr>
          <w:rFonts w:ascii="Times New Roman" w:hAnsi="Times New Roman" w:cs="Times New Roman"/>
          <w:sz w:val="28"/>
          <w:szCs w:val="28"/>
        </w:rPr>
        <w:t>имеют стаж работы 20 и более лет</w:t>
      </w:r>
      <w:r>
        <w:rPr>
          <w:rFonts w:ascii="Times New Roman" w:hAnsi="Times New Roman" w:cs="Times New Roman"/>
          <w:sz w:val="28"/>
          <w:szCs w:val="28"/>
        </w:rPr>
        <w:t>, доля же молодых педагогов (до</w:t>
      </w:r>
      <w:r w:rsidRPr="00BE3D80">
        <w:rPr>
          <w:rFonts w:ascii="Times New Roman" w:hAnsi="Times New Roman" w:cs="Times New Roman"/>
          <w:sz w:val="28"/>
          <w:szCs w:val="28"/>
        </w:rPr>
        <w:t xml:space="preserve">30 лет) в </w:t>
      </w:r>
      <w:r w:rsidR="00D61B47">
        <w:rPr>
          <w:rFonts w:ascii="Times New Roman" w:hAnsi="Times New Roman" w:cs="Times New Roman"/>
          <w:sz w:val="28"/>
          <w:szCs w:val="28"/>
        </w:rPr>
        <w:t>системе образования составляет 25</w:t>
      </w:r>
      <w:r w:rsidRPr="00BE3D80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61B47">
        <w:rPr>
          <w:rFonts w:ascii="Times New Roman" w:hAnsi="Times New Roman" w:cs="Times New Roman"/>
          <w:sz w:val="28"/>
          <w:szCs w:val="28"/>
        </w:rPr>
        <w:t>Одновременно с этим</w:t>
      </w:r>
      <w:r w:rsidRPr="00680C1D">
        <w:rPr>
          <w:rFonts w:ascii="Times New Roman" w:hAnsi="Times New Roman" w:cs="Times New Roman"/>
          <w:sz w:val="28"/>
          <w:szCs w:val="28"/>
        </w:rPr>
        <w:t xml:space="preserve"> следует отметить, что в учреждении создан благоприятный микроклимат, как для обучающихся, так и для педагогов.</w:t>
      </w:r>
      <w:proofErr w:type="gramEnd"/>
      <w:r w:rsidRPr="00680C1D">
        <w:rPr>
          <w:rFonts w:ascii="Times New Roman" w:hAnsi="Times New Roman" w:cs="Times New Roman"/>
          <w:sz w:val="28"/>
          <w:szCs w:val="28"/>
        </w:rPr>
        <w:t xml:space="preserve"> </w:t>
      </w:r>
      <w:r w:rsidRPr="00820295">
        <w:rPr>
          <w:rFonts w:ascii="Times New Roman" w:hAnsi="Times New Roman" w:cs="Times New Roman"/>
          <w:sz w:val="28"/>
          <w:szCs w:val="28"/>
        </w:rPr>
        <w:t>Коллектив школы стабилен, состоит из 1</w:t>
      </w:r>
      <w:r w:rsidR="00551718">
        <w:rPr>
          <w:rFonts w:ascii="Times New Roman" w:hAnsi="Times New Roman" w:cs="Times New Roman"/>
          <w:sz w:val="28"/>
          <w:szCs w:val="28"/>
        </w:rPr>
        <w:t>2</w:t>
      </w:r>
      <w:r w:rsidRPr="00820295">
        <w:rPr>
          <w:rFonts w:ascii="Times New Roman" w:hAnsi="Times New Roman" w:cs="Times New Roman"/>
          <w:sz w:val="28"/>
          <w:szCs w:val="28"/>
        </w:rPr>
        <w:t xml:space="preserve"> педагогов. </w:t>
      </w:r>
      <w:r>
        <w:rPr>
          <w:rFonts w:ascii="Times New Roman" w:hAnsi="Times New Roman" w:cs="Times New Roman"/>
          <w:sz w:val="28"/>
          <w:szCs w:val="28"/>
        </w:rPr>
        <w:t>В ОО</w:t>
      </w:r>
      <w:r w:rsidRPr="00680C1D">
        <w:rPr>
          <w:rFonts w:ascii="Times New Roman" w:hAnsi="Times New Roman" w:cs="Times New Roman"/>
          <w:sz w:val="28"/>
          <w:szCs w:val="28"/>
        </w:rPr>
        <w:t xml:space="preserve"> имеется работоспособная творческая разновозрастная группа педагогов, способная повести за собой коллег.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95">
        <w:rPr>
          <w:rFonts w:ascii="Times New Roman" w:hAnsi="Times New Roman" w:cs="Times New Roman"/>
          <w:sz w:val="28"/>
          <w:szCs w:val="28"/>
        </w:rPr>
        <w:t>Школа укомплектована педагогическими кадрами</w:t>
      </w:r>
      <w:r w:rsidR="00D61B4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полностью.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психолог, логопед. </w:t>
      </w:r>
    </w:p>
    <w:p w:rsidR="000D469E" w:rsidRPr="00731C22" w:rsidRDefault="000D469E" w:rsidP="000D469E">
      <w:pPr>
        <w:spacing w:line="272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95">
        <w:rPr>
          <w:rFonts w:ascii="Times New Roman" w:hAnsi="Times New Roman" w:cs="Times New Roman"/>
          <w:sz w:val="28"/>
          <w:szCs w:val="28"/>
        </w:rPr>
        <w:t xml:space="preserve">Анализ педагогических кадров показывает, </w:t>
      </w:r>
      <w:r w:rsidR="00D61B47">
        <w:rPr>
          <w:rFonts w:ascii="Times New Roman" w:hAnsi="Times New Roman" w:cs="Times New Roman"/>
          <w:sz w:val="28"/>
          <w:szCs w:val="28"/>
        </w:rPr>
        <w:t>что 50</w:t>
      </w:r>
      <w:r w:rsidR="00551718">
        <w:rPr>
          <w:rFonts w:ascii="Times New Roman" w:hAnsi="Times New Roman" w:cs="Times New Roman"/>
          <w:sz w:val="28"/>
          <w:szCs w:val="28"/>
        </w:rPr>
        <w:t xml:space="preserve"> % (</w:t>
      </w:r>
      <w:r w:rsidR="00D61B47">
        <w:rPr>
          <w:rFonts w:ascii="Times New Roman" w:hAnsi="Times New Roman" w:cs="Times New Roman"/>
          <w:sz w:val="28"/>
          <w:szCs w:val="28"/>
        </w:rPr>
        <w:t xml:space="preserve">6 </w:t>
      </w:r>
      <w:r w:rsidRPr="00731C22">
        <w:rPr>
          <w:rFonts w:ascii="Times New Roman" w:hAnsi="Times New Roman" w:cs="Times New Roman"/>
          <w:sz w:val="28"/>
          <w:szCs w:val="28"/>
        </w:rPr>
        <w:t>че</w:t>
      </w:r>
      <w:r w:rsidR="00551718">
        <w:rPr>
          <w:rFonts w:ascii="Times New Roman" w:hAnsi="Times New Roman" w:cs="Times New Roman"/>
          <w:sz w:val="28"/>
          <w:szCs w:val="28"/>
        </w:rPr>
        <w:t xml:space="preserve">л.) учителей МБОУ «Ржанопольская </w:t>
      </w:r>
      <w:r w:rsidRPr="00731C22">
        <w:rPr>
          <w:rFonts w:ascii="Times New Roman" w:hAnsi="Times New Roman" w:cs="Times New Roman"/>
          <w:sz w:val="28"/>
          <w:szCs w:val="28"/>
        </w:rPr>
        <w:t xml:space="preserve"> ООШ» им</w:t>
      </w:r>
      <w:r w:rsidR="00D61B47">
        <w:rPr>
          <w:rFonts w:ascii="Times New Roman" w:hAnsi="Times New Roman" w:cs="Times New Roman"/>
          <w:sz w:val="28"/>
          <w:szCs w:val="28"/>
        </w:rPr>
        <w:t xml:space="preserve">еют высшее образование, 50 % </w:t>
      </w:r>
      <w:proofErr w:type="gramStart"/>
      <w:r w:rsidR="00D61B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1B47">
        <w:rPr>
          <w:rFonts w:ascii="Times New Roman" w:hAnsi="Times New Roman" w:cs="Times New Roman"/>
          <w:sz w:val="28"/>
          <w:szCs w:val="28"/>
        </w:rPr>
        <w:t>6</w:t>
      </w:r>
      <w:r w:rsidR="00551718">
        <w:rPr>
          <w:rFonts w:ascii="Times New Roman" w:hAnsi="Times New Roman" w:cs="Times New Roman"/>
          <w:sz w:val="28"/>
          <w:szCs w:val="28"/>
        </w:rPr>
        <w:t xml:space="preserve"> </w:t>
      </w:r>
      <w:r w:rsidRPr="00731C22">
        <w:rPr>
          <w:rFonts w:ascii="Times New Roman" w:hAnsi="Times New Roman" w:cs="Times New Roman"/>
          <w:sz w:val="28"/>
          <w:szCs w:val="28"/>
        </w:rPr>
        <w:t>чел.) – сред</w:t>
      </w:r>
      <w:r w:rsidR="00FD17AF">
        <w:rPr>
          <w:rFonts w:ascii="Times New Roman" w:hAnsi="Times New Roman" w:cs="Times New Roman"/>
          <w:sz w:val="28"/>
          <w:szCs w:val="28"/>
        </w:rPr>
        <w:t>нее специальное; 25% педагогов (3</w:t>
      </w:r>
      <w:r w:rsidRPr="00731C22">
        <w:rPr>
          <w:rFonts w:ascii="Times New Roman" w:hAnsi="Times New Roman" w:cs="Times New Roman"/>
          <w:sz w:val="28"/>
          <w:szCs w:val="28"/>
        </w:rPr>
        <w:t xml:space="preserve"> чел.) имеют стаж работы до </w:t>
      </w:r>
      <w:r w:rsidR="00FD17AF">
        <w:rPr>
          <w:rFonts w:ascii="Times New Roman" w:hAnsi="Times New Roman" w:cs="Times New Roman"/>
          <w:sz w:val="28"/>
          <w:szCs w:val="28"/>
        </w:rPr>
        <w:t>10 лет</w:t>
      </w:r>
      <w:r w:rsidRPr="00731C22">
        <w:rPr>
          <w:rFonts w:ascii="Times New Roman" w:hAnsi="Times New Roman" w:cs="Times New Roman"/>
          <w:sz w:val="28"/>
          <w:szCs w:val="28"/>
        </w:rPr>
        <w:t>, 75% (9 человек) – свыше 20 лет.</w:t>
      </w:r>
    </w:p>
    <w:tbl>
      <w:tblPr>
        <w:tblStyle w:val="a6"/>
        <w:tblW w:w="10036" w:type="dxa"/>
        <w:tblLook w:val="04A0"/>
      </w:tblPr>
      <w:tblGrid>
        <w:gridCol w:w="1179"/>
        <w:gridCol w:w="1600"/>
        <w:gridCol w:w="1466"/>
        <w:gridCol w:w="1920"/>
        <w:gridCol w:w="1270"/>
        <w:gridCol w:w="1243"/>
        <w:gridCol w:w="1358"/>
      </w:tblGrid>
      <w:tr w:rsidR="000D469E" w:rsidRPr="00731C22" w:rsidTr="002320AC">
        <w:tc>
          <w:tcPr>
            <w:tcW w:w="1239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3316" w:type="dxa"/>
            <w:gridSpan w:val="2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881" w:type="dxa"/>
            <w:gridSpan w:val="3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0D469E" w:rsidRPr="00731C22" w:rsidTr="002320AC">
        <w:tc>
          <w:tcPr>
            <w:tcW w:w="1239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20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8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1256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1347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0D469E" w:rsidRPr="00731C22" w:rsidTr="002320AC">
        <w:tc>
          <w:tcPr>
            <w:tcW w:w="1239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00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6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5/41,6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7/58,4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8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3/25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6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1/8,3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47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8/66,7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469E" w:rsidRPr="00731C22" w:rsidTr="002320AC">
        <w:tc>
          <w:tcPr>
            <w:tcW w:w="1239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600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6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5(41,6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20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7(58,4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78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3(25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56" w:type="dxa"/>
          </w:tcPr>
          <w:p w:rsidR="000D469E" w:rsidRPr="00731C22" w:rsidRDefault="00FD17AF" w:rsidP="002320AC">
            <w:pPr>
              <w:spacing w:line="272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1347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9 (75%)</w:t>
            </w:r>
          </w:p>
        </w:tc>
      </w:tr>
      <w:tr w:rsidR="000D469E" w:rsidTr="002320AC">
        <w:tc>
          <w:tcPr>
            <w:tcW w:w="1239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00" w:type="dxa"/>
          </w:tcPr>
          <w:p w:rsidR="000D469E" w:rsidRPr="00731C22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0D469E" w:rsidRPr="00731C22" w:rsidRDefault="00D61B47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(50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20" w:type="dxa"/>
          </w:tcPr>
          <w:p w:rsidR="000D469E" w:rsidRPr="00731C22" w:rsidRDefault="00D61B47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(50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78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3(25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56" w:type="dxa"/>
          </w:tcPr>
          <w:p w:rsidR="000D469E" w:rsidRPr="00731C22" w:rsidRDefault="00FD17AF" w:rsidP="002320AC">
            <w:pPr>
              <w:spacing w:line="272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47" w:type="dxa"/>
          </w:tcPr>
          <w:p w:rsidR="000D469E" w:rsidRPr="00731C22" w:rsidRDefault="00FD17AF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469E" w:rsidRPr="00731C22">
              <w:rPr>
                <w:rFonts w:ascii="Times New Roman" w:hAnsi="Times New Roman" w:cs="Times New Roman"/>
                <w:sz w:val="28"/>
                <w:szCs w:val="28"/>
              </w:rPr>
              <w:t xml:space="preserve"> (75%)</w:t>
            </w:r>
          </w:p>
        </w:tc>
      </w:tr>
    </w:tbl>
    <w:p w:rsidR="000D469E" w:rsidRDefault="000D469E" w:rsidP="000D469E">
      <w:pPr>
        <w:ind w:right="-639"/>
        <w:rPr>
          <w:rFonts w:ascii="Times New Roman" w:hAnsi="Times New Roman" w:cs="Times New Roman"/>
          <w:sz w:val="28"/>
          <w:szCs w:val="28"/>
        </w:rPr>
      </w:pPr>
    </w:p>
    <w:p w:rsidR="000D469E" w:rsidRPr="00EA485F" w:rsidRDefault="000D469E" w:rsidP="000D469E">
      <w:pPr>
        <w:spacing w:line="265" w:lineRule="auto"/>
        <w:ind w:left="260" w:right="200" w:firstLine="708"/>
        <w:rPr>
          <w:rFonts w:ascii="Times New Roman" w:hAnsi="Times New Roman" w:cs="Times New Roman"/>
          <w:sz w:val="28"/>
          <w:szCs w:val="28"/>
        </w:rPr>
      </w:pPr>
      <w:r w:rsidRPr="00EA485F">
        <w:rPr>
          <w:rFonts w:ascii="Times New Roman" w:hAnsi="Times New Roman" w:cs="Times New Roman"/>
          <w:sz w:val="28"/>
          <w:szCs w:val="28"/>
        </w:rPr>
        <w:lastRenderedPageBreak/>
        <w:t>Учителя школы ежегодно, в соответствии с перспективным планом, проходят аттестацию руководящих и педагогических кадров.</w:t>
      </w:r>
    </w:p>
    <w:tbl>
      <w:tblPr>
        <w:tblStyle w:val="a6"/>
        <w:tblW w:w="9776" w:type="dxa"/>
        <w:tblInd w:w="260" w:type="dxa"/>
        <w:tblLook w:val="04A0"/>
      </w:tblPr>
      <w:tblGrid>
        <w:gridCol w:w="1956"/>
        <w:gridCol w:w="1955"/>
        <w:gridCol w:w="1955"/>
        <w:gridCol w:w="1955"/>
        <w:gridCol w:w="1955"/>
      </w:tblGrid>
      <w:tr w:rsidR="000D469E" w:rsidRPr="00EA485F" w:rsidTr="002320AC">
        <w:tc>
          <w:tcPr>
            <w:tcW w:w="1956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0" w:type="dxa"/>
            <w:gridSpan w:val="4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0D469E" w:rsidRPr="00EA485F" w:rsidTr="002320AC">
        <w:tc>
          <w:tcPr>
            <w:tcW w:w="1956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 xml:space="preserve">СЗД 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не имеют аттестации</w:t>
            </w:r>
          </w:p>
        </w:tc>
      </w:tr>
      <w:tr w:rsidR="000D469E" w:rsidRPr="00EA485F" w:rsidTr="002320AC">
        <w:tc>
          <w:tcPr>
            <w:tcW w:w="1956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55" w:type="dxa"/>
          </w:tcPr>
          <w:p w:rsidR="000D469E" w:rsidRPr="00EA485F" w:rsidRDefault="00403117" w:rsidP="00403117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3/25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7/58,4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2/16,6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469E" w:rsidRPr="00EA485F" w:rsidTr="002320AC">
        <w:tc>
          <w:tcPr>
            <w:tcW w:w="1956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4/33,3 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6/51,1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469E" w:rsidRPr="003831E1" w:rsidTr="002320AC">
        <w:tc>
          <w:tcPr>
            <w:tcW w:w="1956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55" w:type="dxa"/>
          </w:tcPr>
          <w:p w:rsidR="000D469E" w:rsidRPr="00EA485F" w:rsidRDefault="00FD17AF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4/33,3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403117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6/51,1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5" w:type="dxa"/>
          </w:tcPr>
          <w:p w:rsidR="000D469E" w:rsidRPr="00EA485F" w:rsidRDefault="000D469E" w:rsidP="002320AC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0D469E" w:rsidRPr="00EA485F" w:rsidRDefault="00FD17AF" w:rsidP="00FD17AF">
            <w:pPr>
              <w:spacing w:line="265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2/16,6</w:t>
            </w:r>
            <w:r w:rsidR="000D469E" w:rsidRPr="00EA4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92AA5" w:rsidRDefault="00792AA5" w:rsidP="00792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9E" w:rsidRDefault="000D469E" w:rsidP="000D469E">
      <w:pPr>
        <w:spacing w:line="240" w:lineRule="auto"/>
        <w:ind w:left="2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525C33">
        <w:rPr>
          <w:rFonts w:ascii="Times New Roman" w:hAnsi="Times New Roman" w:cs="Times New Roman"/>
          <w:b/>
          <w:iCs/>
          <w:sz w:val="28"/>
          <w:szCs w:val="28"/>
        </w:rPr>
        <w:t>абот</w:t>
      </w:r>
      <w:r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525C33">
        <w:rPr>
          <w:rFonts w:ascii="Times New Roman" w:hAnsi="Times New Roman" w:cs="Times New Roman"/>
          <w:b/>
          <w:iCs/>
          <w:sz w:val="28"/>
          <w:szCs w:val="28"/>
        </w:rPr>
        <w:t xml:space="preserve">  школы по обеспечению качества образования</w:t>
      </w:r>
    </w:p>
    <w:p w:rsidR="000D469E" w:rsidRPr="00D97B74" w:rsidRDefault="000D469E" w:rsidP="000D469E">
      <w:pPr>
        <w:spacing w:line="240" w:lineRule="auto"/>
        <w:ind w:left="26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97B74">
        <w:rPr>
          <w:rFonts w:ascii="Times New Roman" w:hAnsi="Times New Roman" w:cs="Times New Roman"/>
          <w:iCs/>
          <w:sz w:val="28"/>
          <w:szCs w:val="28"/>
          <w:u w:val="single"/>
        </w:rPr>
        <w:t xml:space="preserve">Численность </w:t>
      </w:r>
      <w:proofErr w:type="gramStart"/>
      <w:r w:rsidRPr="00D97B74">
        <w:rPr>
          <w:rFonts w:ascii="Times New Roman" w:hAnsi="Times New Roman" w:cs="Times New Roman"/>
          <w:iCs/>
          <w:sz w:val="28"/>
          <w:szCs w:val="28"/>
          <w:u w:val="single"/>
        </w:rPr>
        <w:t>обучающихся</w:t>
      </w:r>
      <w:proofErr w:type="gramEnd"/>
      <w:r w:rsidRPr="00D97B7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годам обучения</w:t>
      </w:r>
    </w:p>
    <w:tbl>
      <w:tblPr>
        <w:tblStyle w:val="a6"/>
        <w:tblW w:w="0" w:type="auto"/>
        <w:tblInd w:w="260" w:type="dxa"/>
        <w:tblLook w:val="04A0"/>
      </w:tblPr>
      <w:tblGrid>
        <w:gridCol w:w="2252"/>
        <w:gridCol w:w="1849"/>
        <w:gridCol w:w="1931"/>
        <w:gridCol w:w="1690"/>
        <w:gridCol w:w="1589"/>
      </w:tblGrid>
      <w:tr w:rsidR="000D469E" w:rsidRPr="00C721B1" w:rsidTr="002320AC">
        <w:tc>
          <w:tcPr>
            <w:tcW w:w="2252" w:type="dxa"/>
          </w:tcPr>
          <w:p w:rsidR="000D469E" w:rsidRPr="00C721B1" w:rsidRDefault="003B6DA4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="000D469E" w:rsidRPr="00C721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9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469E" w:rsidRPr="00C721B1" w:rsidTr="002320AC">
        <w:tc>
          <w:tcPr>
            <w:tcW w:w="2252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49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1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A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9" w:type="dxa"/>
          </w:tcPr>
          <w:p w:rsidR="000D469E" w:rsidRDefault="00B75AE5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69E" w:rsidRPr="00C721B1" w:rsidTr="002320AC">
        <w:tc>
          <w:tcPr>
            <w:tcW w:w="2252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49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0" w:type="dxa"/>
          </w:tcPr>
          <w:p w:rsidR="000D469E" w:rsidRPr="00C721B1" w:rsidRDefault="00B75AE5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69E" w:rsidRPr="00C721B1" w:rsidTr="002320AC">
        <w:tc>
          <w:tcPr>
            <w:tcW w:w="2252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B1">
              <w:rPr>
                <w:rFonts w:ascii="Times New Roman" w:hAnsi="Times New Roman" w:cs="Times New Roman"/>
                <w:sz w:val="28"/>
                <w:szCs w:val="28"/>
              </w:rPr>
              <w:t>Всего по школе</w:t>
            </w:r>
          </w:p>
        </w:tc>
        <w:tc>
          <w:tcPr>
            <w:tcW w:w="1849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0D469E" w:rsidRPr="00C721B1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6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0D469E" w:rsidRPr="00C721B1" w:rsidRDefault="00B75AE5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D469E" w:rsidRDefault="000D469E" w:rsidP="000D469E">
      <w:pPr>
        <w:spacing w:line="240" w:lineRule="auto"/>
        <w:ind w:left="260"/>
        <w:jc w:val="center"/>
        <w:rPr>
          <w:rFonts w:ascii="Times New Roman" w:hAnsi="Times New Roman" w:cs="Times New Roman"/>
          <w:sz w:val="20"/>
          <w:szCs w:val="20"/>
        </w:rPr>
      </w:pPr>
    </w:p>
    <w:p w:rsidR="000D469E" w:rsidRPr="00D97B74" w:rsidRDefault="000D469E" w:rsidP="000D469E">
      <w:pPr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7B74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</w:t>
      </w:r>
      <w:proofErr w:type="gramStart"/>
      <w:r w:rsidRPr="00D97B74">
        <w:rPr>
          <w:rFonts w:ascii="Times New Roman" w:hAnsi="Times New Roman" w:cs="Times New Roman"/>
          <w:sz w:val="28"/>
          <w:szCs w:val="28"/>
          <w:u w:val="single"/>
        </w:rPr>
        <w:t>обучения по итогам</w:t>
      </w:r>
      <w:proofErr w:type="gramEnd"/>
      <w:r w:rsidRPr="00D97B74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</w:t>
      </w:r>
    </w:p>
    <w:p w:rsidR="000D469E" w:rsidRPr="00A95E45" w:rsidRDefault="000D469E" w:rsidP="000D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E45">
        <w:rPr>
          <w:rFonts w:ascii="Times New Roman" w:hAnsi="Times New Roman"/>
          <w:sz w:val="28"/>
          <w:szCs w:val="28"/>
        </w:rPr>
        <w:t>Начальное общее образование</w:t>
      </w:r>
    </w:p>
    <w:tbl>
      <w:tblPr>
        <w:tblW w:w="0" w:type="auto"/>
        <w:jc w:val="center"/>
        <w:tblInd w:w="-1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366"/>
        <w:gridCol w:w="1514"/>
        <w:gridCol w:w="1557"/>
        <w:gridCol w:w="1525"/>
      </w:tblGrid>
      <w:tr w:rsidR="000D469E" w:rsidRPr="00A95E45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2019 - 2020</w:t>
            </w:r>
          </w:p>
        </w:tc>
      </w:tr>
      <w:tr w:rsidR="000D469E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D469E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A074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0D469E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обучающихся на «5»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469E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переведённых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условно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469E" w:rsidTr="002320AC">
        <w:trPr>
          <w:jc w:val="center"/>
        </w:trPr>
        <w:tc>
          <w:tcPr>
            <w:tcW w:w="4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оставленных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повторный курс 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D469E" w:rsidRDefault="000D469E" w:rsidP="000D469E">
      <w:pPr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</w:p>
    <w:p w:rsidR="000D469E" w:rsidRPr="00A95E45" w:rsidRDefault="000D469E" w:rsidP="000D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E45">
        <w:rPr>
          <w:rFonts w:ascii="Times New Roman" w:hAnsi="Times New Roman"/>
          <w:sz w:val="28"/>
          <w:szCs w:val="28"/>
        </w:rPr>
        <w:t>Основное общее образование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478"/>
        <w:gridCol w:w="1458"/>
        <w:gridCol w:w="1457"/>
        <w:gridCol w:w="1457"/>
      </w:tblGrid>
      <w:tr w:rsidR="000D469E" w:rsidRPr="00A95E45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A95E45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45">
              <w:rPr>
                <w:rFonts w:ascii="Times New Roman" w:hAnsi="Times New Roman"/>
                <w:sz w:val="28"/>
                <w:szCs w:val="28"/>
              </w:rPr>
              <w:t>2019- 2020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883B9E" w:rsidP="00883B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D46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0A525D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64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0A525D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266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обучающихся на «5»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883B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6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Pr="000A525D" w:rsidRDefault="00883B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69E" w:rsidRPr="00C266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883B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69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переведённых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условно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883B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Pr="000A525D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6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оставленных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повторный курс 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Pr="000A525D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6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Получили аттестаты об основном общем образовании (чел. /%)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469E" w:rsidRDefault="00403117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D469E">
              <w:rPr>
                <w:rFonts w:ascii="Times New Roman" w:hAnsi="Times New Roman"/>
                <w:sz w:val="28"/>
                <w:szCs w:val="28"/>
              </w:rPr>
              <w:t xml:space="preserve"> / 100%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Pr="000A525D" w:rsidRDefault="008C629B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D469E" w:rsidRPr="000A525D">
              <w:rPr>
                <w:rFonts w:ascii="Times New Roman" w:hAnsi="Times New Roman"/>
                <w:sz w:val="28"/>
                <w:szCs w:val="28"/>
              </w:rPr>
              <w:t xml:space="preserve"> / 100%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B75AE5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D469E">
              <w:rPr>
                <w:rFonts w:ascii="Times New Roman" w:hAnsi="Times New Roman"/>
                <w:sz w:val="28"/>
                <w:szCs w:val="28"/>
              </w:rPr>
              <w:t xml:space="preserve"> / 100%</w:t>
            </w:r>
          </w:p>
        </w:tc>
      </w:tr>
      <w:tr w:rsidR="000D469E" w:rsidTr="002320A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Получили аттестат об основном общем образовании с отличием (чел./%)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Pr="000A525D" w:rsidRDefault="00B75AE5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69E" w:rsidRPr="000A525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69E" w:rsidRPr="000A52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69E" w:rsidRDefault="000D469E" w:rsidP="00232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0%</w:t>
            </w:r>
          </w:p>
        </w:tc>
      </w:tr>
    </w:tbl>
    <w:p w:rsidR="000D469E" w:rsidRPr="00D97B74" w:rsidRDefault="000D469E" w:rsidP="000D4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69E" w:rsidRDefault="000D469E" w:rsidP="000D469E">
      <w:pPr>
        <w:spacing w:line="240" w:lineRule="auto"/>
        <w:ind w:left="260" w:right="30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74A46">
        <w:rPr>
          <w:rFonts w:ascii="Times New Roman" w:hAnsi="Times New Roman" w:cs="Times New Roman"/>
          <w:sz w:val="28"/>
          <w:szCs w:val="28"/>
        </w:rPr>
        <w:t xml:space="preserve">Показатели качества обучения </w:t>
      </w:r>
      <w:r w:rsidRPr="007D33F0">
        <w:rPr>
          <w:rFonts w:ascii="Times New Roman" w:hAnsi="Times New Roman" w:cs="Times New Roman"/>
          <w:sz w:val="28"/>
          <w:szCs w:val="28"/>
        </w:rPr>
        <w:t>стабильно невысокие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74A46">
        <w:rPr>
          <w:rFonts w:ascii="Times New Roman" w:hAnsi="Times New Roman" w:cs="Times New Roman"/>
          <w:sz w:val="28"/>
          <w:szCs w:val="28"/>
        </w:rPr>
        <w:t>едагогическому коллективу совместно с обучающимися и их родителями необходимо продолжить раб</w:t>
      </w:r>
      <w:r>
        <w:rPr>
          <w:rFonts w:ascii="Times New Roman" w:hAnsi="Times New Roman" w:cs="Times New Roman"/>
          <w:sz w:val="28"/>
          <w:szCs w:val="28"/>
        </w:rPr>
        <w:t xml:space="preserve">оту над повышением </w:t>
      </w:r>
      <w:r w:rsidRPr="00274A46">
        <w:rPr>
          <w:rFonts w:ascii="Times New Roman" w:hAnsi="Times New Roman" w:cs="Times New Roman"/>
          <w:sz w:val="28"/>
          <w:szCs w:val="28"/>
        </w:rPr>
        <w:t xml:space="preserve"> качества знаний, задействовать резерв обучающихся с одной</w:t>
      </w:r>
      <w:r>
        <w:rPr>
          <w:rFonts w:ascii="Times New Roman" w:hAnsi="Times New Roman" w:cs="Times New Roman"/>
          <w:sz w:val="28"/>
          <w:szCs w:val="28"/>
        </w:rPr>
        <w:t>-двумя</w:t>
      </w:r>
      <w:r w:rsidRPr="00274A4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тметками </w:t>
      </w:r>
      <w:r w:rsidRPr="00274A46">
        <w:rPr>
          <w:rFonts w:ascii="Times New Roman" w:hAnsi="Times New Roman" w:cs="Times New Roman"/>
          <w:sz w:val="28"/>
          <w:szCs w:val="28"/>
        </w:rPr>
        <w:t xml:space="preserve"> «удовлетворительно».</w:t>
      </w:r>
    </w:p>
    <w:tbl>
      <w:tblPr>
        <w:tblStyle w:val="a6"/>
        <w:tblW w:w="9487" w:type="dxa"/>
        <w:tblInd w:w="260" w:type="dxa"/>
        <w:tblLayout w:type="fixed"/>
        <w:tblLook w:val="04A0"/>
      </w:tblPr>
      <w:tblGrid>
        <w:gridCol w:w="1124"/>
        <w:gridCol w:w="1701"/>
        <w:gridCol w:w="1623"/>
        <w:gridCol w:w="1779"/>
        <w:gridCol w:w="1701"/>
        <w:gridCol w:w="1559"/>
      </w:tblGrid>
      <w:tr w:rsidR="000D469E" w:rsidTr="002320AC">
        <w:tc>
          <w:tcPr>
            <w:tcW w:w="1124" w:type="dxa"/>
          </w:tcPr>
          <w:p w:rsidR="000D469E" w:rsidRPr="004D6BAD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69E" w:rsidRPr="00861700" w:rsidRDefault="000D469E" w:rsidP="002320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70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623" w:type="dxa"/>
          </w:tcPr>
          <w:p w:rsidR="000D469E" w:rsidRPr="0086170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0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79" w:type="dxa"/>
          </w:tcPr>
          <w:p w:rsidR="000D469E" w:rsidRPr="0086170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0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701" w:type="dxa"/>
          </w:tcPr>
          <w:p w:rsidR="000D469E" w:rsidRPr="0086170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0">
              <w:rPr>
                <w:rFonts w:ascii="Times New Roman" w:hAnsi="Times New Roman" w:cs="Times New Roman"/>
                <w:sz w:val="24"/>
                <w:szCs w:val="24"/>
              </w:rPr>
              <w:t>Успевают на «4» и «5»</w:t>
            </w:r>
          </w:p>
        </w:tc>
        <w:tc>
          <w:tcPr>
            <w:tcW w:w="1559" w:type="dxa"/>
          </w:tcPr>
          <w:p w:rsidR="000D469E" w:rsidRPr="0086170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1-2 тройками</w:t>
            </w:r>
          </w:p>
        </w:tc>
      </w:tr>
      <w:tr w:rsidR="000D469E" w:rsidTr="002320AC">
        <w:tc>
          <w:tcPr>
            <w:tcW w:w="1124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3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779" w:type="dxa"/>
          </w:tcPr>
          <w:p w:rsidR="000D469E" w:rsidRPr="00EC6E31" w:rsidRDefault="00883B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69E" w:rsidTr="002320AC">
        <w:tc>
          <w:tcPr>
            <w:tcW w:w="1124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3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79" w:type="dxa"/>
          </w:tcPr>
          <w:p w:rsidR="000D469E" w:rsidRPr="00EC6E31" w:rsidRDefault="00883B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D469E" w:rsidRPr="00EC6E31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69E" w:rsidTr="002320AC">
        <w:tc>
          <w:tcPr>
            <w:tcW w:w="1124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3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79" w:type="dxa"/>
          </w:tcPr>
          <w:p w:rsidR="000D469E" w:rsidRDefault="00883B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469E" w:rsidRDefault="000D469E" w:rsidP="000D469E">
      <w:pPr>
        <w:spacing w:line="240" w:lineRule="auto"/>
        <w:ind w:right="300"/>
        <w:rPr>
          <w:rFonts w:ascii="Times New Roman" w:hAnsi="Times New Roman" w:cs="Times New Roman"/>
          <w:sz w:val="20"/>
          <w:szCs w:val="20"/>
        </w:rPr>
      </w:pPr>
    </w:p>
    <w:p w:rsidR="000D469E" w:rsidRPr="00E74880" w:rsidRDefault="000D469E" w:rsidP="000D469E">
      <w:pPr>
        <w:ind w:left="26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74880">
        <w:rPr>
          <w:rFonts w:ascii="Times New Roman" w:hAnsi="Times New Roman" w:cs="Times New Roman"/>
          <w:iCs/>
          <w:sz w:val="28"/>
          <w:szCs w:val="28"/>
          <w:u w:val="single"/>
        </w:rPr>
        <w:t>Результаты сдачи обязательных выпускных экзаменов в форме ОГЭ</w:t>
      </w:r>
    </w:p>
    <w:tbl>
      <w:tblPr>
        <w:tblStyle w:val="a6"/>
        <w:tblW w:w="9876" w:type="dxa"/>
        <w:tblInd w:w="260" w:type="dxa"/>
        <w:tblLook w:val="04A0"/>
      </w:tblPr>
      <w:tblGrid>
        <w:gridCol w:w="2422"/>
        <w:gridCol w:w="2489"/>
        <w:gridCol w:w="2476"/>
        <w:gridCol w:w="2489"/>
      </w:tblGrid>
      <w:tr w:rsidR="000D469E" w:rsidTr="002320AC">
        <w:tc>
          <w:tcPr>
            <w:tcW w:w="2422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сдавших ОГЭ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русскому языку</w:t>
            </w: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489" w:type="dxa"/>
          </w:tcPr>
          <w:p w:rsidR="000D469E" w:rsidRDefault="00883B9E" w:rsidP="00883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0D469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469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469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469E" w:rsidRDefault="000D469E" w:rsidP="00792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69E" w:rsidRPr="00E74880" w:rsidRDefault="000D469E" w:rsidP="000D469E">
      <w:pPr>
        <w:ind w:left="26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74880">
        <w:rPr>
          <w:rFonts w:ascii="Times New Roman" w:hAnsi="Times New Roman" w:cs="Times New Roman"/>
          <w:iCs/>
          <w:sz w:val="28"/>
          <w:szCs w:val="28"/>
          <w:u w:val="single"/>
        </w:rPr>
        <w:t>Результаты сдачи экзаменов по выбору в форме ОГЭ</w:t>
      </w:r>
    </w:p>
    <w:tbl>
      <w:tblPr>
        <w:tblStyle w:val="a6"/>
        <w:tblW w:w="9876" w:type="dxa"/>
        <w:tblInd w:w="260" w:type="dxa"/>
        <w:tblLook w:val="04A0"/>
      </w:tblPr>
      <w:tblGrid>
        <w:gridCol w:w="2422"/>
        <w:gridCol w:w="2489"/>
        <w:gridCol w:w="2476"/>
        <w:gridCol w:w="2489"/>
      </w:tblGrid>
      <w:tr w:rsidR="000D469E" w:rsidTr="002320AC">
        <w:tc>
          <w:tcPr>
            <w:tcW w:w="2422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сдавших ОГЭ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биологии</w:t>
            </w:r>
          </w:p>
        </w:tc>
        <w:tc>
          <w:tcPr>
            <w:tcW w:w="2489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обществознанию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489" w:type="dxa"/>
          </w:tcPr>
          <w:p w:rsidR="000D469E" w:rsidRDefault="00883B9E" w:rsidP="0088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6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469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476" w:type="dxa"/>
          </w:tcPr>
          <w:p w:rsidR="000D469E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D469E" w:rsidTr="002320AC">
        <w:tc>
          <w:tcPr>
            <w:tcW w:w="2422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489" w:type="dxa"/>
          </w:tcPr>
          <w:p w:rsidR="000D469E" w:rsidRDefault="00883B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469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2476" w:type="dxa"/>
          </w:tcPr>
          <w:p w:rsidR="000D469E" w:rsidRPr="00EA485F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9" w:type="dxa"/>
          </w:tcPr>
          <w:p w:rsidR="000D469E" w:rsidRPr="00EA485F" w:rsidRDefault="000D469E" w:rsidP="002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83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469E" w:rsidRDefault="000D469E" w:rsidP="000D469E">
      <w:pPr>
        <w:spacing w:line="240" w:lineRule="auto"/>
        <w:ind w:right="600"/>
        <w:rPr>
          <w:rFonts w:ascii="Times New Roman" w:hAnsi="Times New Roman" w:cs="Times New Roman"/>
          <w:sz w:val="20"/>
          <w:szCs w:val="20"/>
        </w:rPr>
      </w:pPr>
    </w:p>
    <w:p w:rsidR="000D469E" w:rsidRPr="00E74880" w:rsidRDefault="000D469E" w:rsidP="000D469E">
      <w:pPr>
        <w:ind w:left="2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4880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 xml:space="preserve">Результаты участия школьников в олимпиадах, конкурсах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                      </w:t>
      </w:r>
      <w:r w:rsidRPr="00E74880">
        <w:rPr>
          <w:rFonts w:ascii="Times New Roman" w:hAnsi="Times New Roman" w:cs="Times New Roman"/>
          <w:iCs/>
          <w:sz w:val="28"/>
          <w:szCs w:val="28"/>
          <w:u w:val="single"/>
        </w:rPr>
        <w:t>различного уровня</w:t>
      </w:r>
    </w:p>
    <w:tbl>
      <w:tblPr>
        <w:tblStyle w:val="a6"/>
        <w:tblW w:w="9776" w:type="dxa"/>
        <w:tblInd w:w="260" w:type="dxa"/>
        <w:tblLook w:val="04A0"/>
      </w:tblPr>
      <w:tblGrid>
        <w:gridCol w:w="3259"/>
        <w:gridCol w:w="3258"/>
        <w:gridCol w:w="3259"/>
      </w:tblGrid>
      <w:tr w:rsidR="000D469E" w:rsidRPr="009A3D70" w:rsidTr="002320AC">
        <w:tc>
          <w:tcPr>
            <w:tcW w:w="3259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70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3259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70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0D469E" w:rsidRPr="009A3D70" w:rsidTr="002320AC">
        <w:tc>
          <w:tcPr>
            <w:tcW w:w="3259" w:type="dxa"/>
          </w:tcPr>
          <w:p w:rsidR="000D469E" w:rsidRPr="009A3D70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7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258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469E" w:rsidRPr="009A3D70" w:rsidTr="002320AC">
        <w:tc>
          <w:tcPr>
            <w:tcW w:w="3259" w:type="dxa"/>
          </w:tcPr>
          <w:p w:rsidR="000D469E" w:rsidRPr="009A3D70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7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258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0D469E" w:rsidRPr="009A3D70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469E" w:rsidRPr="009A3D70" w:rsidTr="002320AC">
        <w:tc>
          <w:tcPr>
            <w:tcW w:w="3259" w:type="dxa"/>
          </w:tcPr>
          <w:p w:rsidR="000D469E" w:rsidRPr="009A3D70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258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0D469E" w:rsidRDefault="000D469E" w:rsidP="002320AC">
            <w:pPr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D469E" w:rsidRDefault="000D469E" w:rsidP="000D469E">
      <w:pPr>
        <w:spacing w:line="240" w:lineRule="auto"/>
        <w:ind w:right="600"/>
        <w:rPr>
          <w:rFonts w:ascii="Times New Roman" w:hAnsi="Times New Roman" w:cs="Times New Roman"/>
          <w:sz w:val="20"/>
          <w:szCs w:val="20"/>
        </w:rPr>
      </w:pPr>
    </w:p>
    <w:p w:rsidR="000D469E" w:rsidRPr="00564DC7" w:rsidRDefault="000D469E" w:rsidP="000D469E">
      <w:pPr>
        <w:spacing w:line="24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564DC7">
        <w:rPr>
          <w:rFonts w:ascii="Times New Roman" w:hAnsi="Times New Roman" w:cs="Times New Roman"/>
          <w:sz w:val="28"/>
          <w:szCs w:val="28"/>
        </w:rPr>
        <w:t xml:space="preserve">Обучающиеся школы являются активными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школьного и муниципального тура олимпиад по предметам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>. Число участников школьного тура олимпиад растёт от года к году. Число победителей и призёров   варьируется от 32% до 41%. В основном обучающиеся школы участвуют в школьных и муниципальных конкурсах, участие же в региональных конкурсах недостаточное.</w:t>
      </w:r>
    </w:p>
    <w:p w:rsidR="000D469E" w:rsidRPr="00E74880" w:rsidRDefault="000D469E" w:rsidP="000D469E">
      <w:pPr>
        <w:spacing w:line="271" w:lineRule="auto"/>
        <w:ind w:left="260" w:right="5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4880">
        <w:rPr>
          <w:rFonts w:ascii="Times New Roman" w:hAnsi="Times New Roman" w:cs="Times New Roman"/>
          <w:iCs/>
          <w:sz w:val="28"/>
          <w:szCs w:val="28"/>
          <w:u w:val="single"/>
        </w:rPr>
        <w:t>Результаты анкетирования родительской общественности по выявлению уровня удовлетворённости количеством и качеством предлагаемых образовательных услуг</w:t>
      </w:r>
    </w:p>
    <w:tbl>
      <w:tblPr>
        <w:tblStyle w:val="a6"/>
        <w:tblW w:w="0" w:type="auto"/>
        <w:tblLook w:val="04A0"/>
      </w:tblPr>
      <w:tblGrid>
        <w:gridCol w:w="4760"/>
        <w:gridCol w:w="4811"/>
      </w:tblGrid>
      <w:tr w:rsidR="000D469E" w:rsidTr="002320AC">
        <w:tc>
          <w:tcPr>
            <w:tcW w:w="5015" w:type="dxa"/>
          </w:tcPr>
          <w:p w:rsidR="000D469E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</w:tcPr>
          <w:p w:rsidR="000D469E" w:rsidRPr="00FE60BA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B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D469E" w:rsidTr="002320AC">
        <w:tc>
          <w:tcPr>
            <w:tcW w:w="5015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5015" w:type="dxa"/>
          </w:tcPr>
          <w:p w:rsidR="000D469E" w:rsidRPr="00FE60BA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91,3%</w:t>
            </w:r>
          </w:p>
        </w:tc>
      </w:tr>
      <w:tr w:rsidR="000D469E" w:rsidTr="002320AC">
        <w:tc>
          <w:tcPr>
            <w:tcW w:w="5015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5015" w:type="dxa"/>
          </w:tcPr>
          <w:p w:rsidR="000D469E" w:rsidRPr="00FE60BA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0D469E" w:rsidTr="002320AC">
        <w:tc>
          <w:tcPr>
            <w:tcW w:w="5015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5015" w:type="dxa"/>
          </w:tcPr>
          <w:p w:rsidR="000D469E" w:rsidRPr="00FE60BA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90,1%</w:t>
            </w:r>
          </w:p>
        </w:tc>
      </w:tr>
      <w:tr w:rsidR="000D469E" w:rsidTr="002320AC">
        <w:tc>
          <w:tcPr>
            <w:tcW w:w="5015" w:type="dxa"/>
          </w:tcPr>
          <w:p w:rsidR="000D469E" w:rsidRDefault="000D469E" w:rsidP="002320AC">
            <w:pPr>
              <w:spacing w:line="272" w:lineRule="auto"/>
              <w:ind w:righ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5015" w:type="dxa"/>
          </w:tcPr>
          <w:p w:rsidR="000D469E" w:rsidRDefault="000D469E" w:rsidP="002320AC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:rsidR="000D469E" w:rsidRDefault="000D469E" w:rsidP="000D469E">
      <w:pPr>
        <w:spacing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74A46">
        <w:rPr>
          <w:rFonts w:ascii="Times New Roman" w:hAnsi="Times New Roman" w:cs="Times New Roman"/>
          <w:sz w:val="28"/>
          <w:szCs w:val="28"/>
        </w:rPr>
        <w:t>Школа обеспечивает открытость и доступность информации о школе, информирование общественности, родителей через информационные стенды и сайт школы.</w:t>
      </w:r>
    </w:p>
    <w:p w:rsidR="00C2708D" w:rsidRDefault="006869C4" w:rsidP="006869C4">
      <w:pPr>
        <w:spacing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096439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B75AE5">
        <w:rPr>
          <w:rFonts w:ascii="Times New Roman" w:hAnsi="Times New Roman"/>
          <w:bCs/>
          <w:sz w:val="28"/>
          <w:szCs w:val="28"/>
        </w:rPr>
        <w:t>исследования МБОУ «Ржанопольская</w:t>
      </w:r>
      <w:r w:rsidRPr="00096439">
        <w:rPr>
          <w:rFonts w:ascii="Times New Roman" w:hAnsi="Times New Roman"/>
          <w:bCs/>
          <w:sz w:val="28"/>
          <w:szCs w:val="28"/>
        </w:rPr>
        <w:t xml:space="preserve"> основная общеобразовательная школа»  была включена в кластер школ с низкими результатами обучения.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6869C4" w:rsidRPr="006B4B4F" w:rsidRDefault="00C2708D" w:rsidP="009021C9">
      <w:pPr>
        <w:spacing w:line="240" w:lineRule="auto"/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Выявлены  следующие  «факторы риска»:                                                         </w:t>
      </w:r>
      <w:r w:rsidR="00D61B47">
        <w:rPr>
          <w:rFonts w:ascii="Times New Roman" w:hAnsi="Times New Roman"/>
          <w:bCs/>
          <w:sz w:val="28"/>
          <w:szCs w:val="28"/>
        </w:rPr>
        <w:t xml:space="preserve">              - низкий уровень оснащения школы</w:t>
      </w:r>
      <w:r>
        <w:rPr>
          <w:rFonts w:ascii="Times New Roman" w:hAnsi="Times New Roman"/>
          <w:bCs/>
          <w:sz w:val="28"/>
          <w:szCs w:val="28"/>
        </w:rPr>
        <w:t xml:space="preserve">;  </w:t>
      </w:r>
      <w:r w:rsidR="009021C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61B47">
        <w:rPr>
          <w:rFonts w:ascii="Times New Roman" w:hAnsi="Times New Roman"/>
          <w:bCs/>
          <w:sz w:val="28"/>
          <w:szCs w:val="28"/>
        </w:rPr>
        <w:t>- дефицит педагогических кадров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="009021C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="00D61B47">
        <w:rPr>
          <w:rFonts w:ascii="Times New Roman" w:hAnsi="Times New Roman"/>
          <w:bCs/>
          <w:sz w:val="28"/>
          <w:szCs w:val="28"/>
        </w:rPr>
        <w:t>- низкое качество преодоления языковых и культурных барьеров</w:t>
      </w:r>
      <w:proofErr w:type="gramStart"/>
      <w:r w:rsidR="00D61B47">
        <w:rPr>
          <w:rFonts w:ascii="Times New Roman" w:hAnsi="Times New Roman"/>
          <w:bCs/>
          <w:sz w:val="28"/>
          <w:szCs w:val="28"/>
        </w:rPr>
        <w:t>.</w:t>
      </w:r>
      <w:r w:rsidR="009021C9">
        <w:rPr>
          <w:rFonts w:ascii="Times New Roman" w:hAnsi="Times New Roman"/>
          <w:bCs/>
          <w:sz w:val="28"/>
          <w:szCs w:val="28"/>
        </w:rPr>
        <w:t>.</w:t>
      </w:r>
      <w:r w:rsidR="006869C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End"/>
    </w:p>
    <w:p w:rsidR="003B6DA4" w:rsidRDefault="006869C4" w:rsidP="009021C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941">
        <w:rPr>
          <w:rFonts w:ascii="Times New Roman" w:hAnsi="Times New Roman" w:cs="Times New Roman"/>
          <w:color w:val="000000"/>
          <w:sz w:val="28"/>
          <w:szCs w:val="28"/>
        </w:rPr>
        <w:t>Существующие в настоящее время трудности в обеспечении качества образования в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2941">
        <w:rPr>
          <w:rFonts w:ascii="Times New Roman" w:hAnsi="Times New Roman" w:cs="Times New Roman"/>
          <w:color w:val="000000"/>
          <w:sz w:val="28"/>
          <w:szCs w:val="28"/>
        </w:rPr>
        <w:t xml:space="preserve"> обуславливают необходимость нововведений в организации и управлении качеством образования</w:t>
      </w:r>
      <w:r w:rsidR="009021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7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1C9" w:rsidRDefault="009021C9" w:rsidP="009021C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21C9" w:rsidRDefault="009021C9" w:rsidP="009021C9">
      <w:pPr>
        <w:ind w:left="280"/>
        <w:rPr>
          <w:rFonts w:ascii="Times New Roman" w:hAnsi="Times New Roman" w:cs="Times New Roman"/>
          <w:b/>
          <w:sz w:val="28"/>
          <w:szCs w:val="28"/>
        </w:rPr>
      </w:pPr>
      <w:r w:rsidRPr="001F1180">
        <w:rPr>
          <w:rFonts w:ascii="Times New Roman" w:hAnsi="Times New Roman" w:cs="Times New Roman"/>
          <w:b/>
          <w:sz w:val="28"/>
          <w:szCs w:val="28"/>
        </w:rPr>
        <w:t>SWOT-анализ состояния системы образования школы</w:t>
      </w:r>
    </w:p>
    <w:p w:rsidR="009021C9" w:rsidRPr="00011763" w:rsidRDefault="009021C9" w:rsidP="00902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63">
        <w:rPr>
          <w:rFonts w:ascii="Times New Roman" w:hAnsi="Times New Roman" w:cs="Times New Roman"/>
          <w:sz w:val="28"/>
          <w:szCs w:val="28"/>
        </w:rPr>
        <w:t xml:space="preserve">При анализе информации, полученной в результате анкетирования учителей,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1176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1763">
        <w:rPr>
          <w:rFonts w:ascii="Times New Roman" w:hAnsi="Times New Roman" w:cs="Times New Roman"/>
          <w:sz w:val="28"/>
          <w:szCs w:val="28"/>
        </w:rPr>
        <w:t>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63">
        <w:rPr>
          <w:rFonts w:ascii="Times New Roman" w:hAnsi="Times New Roman" w:cs="Times New Roman"/>
          <w:sz w:val="28"/>
          <w:szCs w:val="28"/>
        </w:rPr>
        <w:t xml:space="preserve">родителей, социальных </w:t>
      </w:r>
      <w:r>
        <w:rPr>
          <w:rFonts w:ascii="Times New Roman" w:hAnsi="Times New Roman" w:cs="Times New Roman"/>
          <w:sz w:val="28"/>
          <w:szCs w:val="28"/>
        </w:rPr>
        <w:t>партнеров</w:t>
      </w:r>
      <w:r w:rsidRPr="00011763">
        <w:rPr>
          <w:rFonts w:ascii="Times New Roman" w:hAnsi="Times New Roman" w:cs="Times New Roman"/>
          <w:sz w:val="28"/>
          <w:szCs w:val="28"/>
        </w:rPr>
        <w:t xml:space="preserve"> определены сильные стороны </w:t>
      </w:r>
      <w:r>
        <w:rPr>
          <w:rFonts w:ascii="Times New Roman" w:hAnsi="Times New Roman" w:cs="Times New Roman"/>
          <w:sz w:val="28"/>
          <w:szCs w:val="28"/>
        </w:rPr>
        <w:t xml:space="preserve"> и основные проблемы </w:t>
      </w:r>
      <w:r w:rsidRPr="00011763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021C9" w:rsidRPr="00011763" w:rsidRDefault="009021C9" w:rsidP="00902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0" w:type="dxa"/>
        <w:tblLook w:val="04A0"/>
      </w:tblPr>
      <w:tblGrid>
        <w:gridCol w:w="4606"/>
        <w:gridCol w:w="4685"/>
      </w:tblGrid>
      <w:tr w:rsidR="009021C9" w:rsidRPr="009148A3" w:rsidTr="002320AC">
        <w:tc>
          <w:tcPr>
            <w:tcW w:w="9291" w:type="dxa"/>
            <w:gridSpan w:val="2"/>
          </w:tcPr>
          <w:p w:rsidR="009021C9" w:rsidRPr="009148A3" w:rsidRDefault="009021C9" w:rsidP="0023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Внутренняя среда школы</w:t>
            </w:r>
          </w:p>
        </w:tc>
      </w:tr>
      <w:tr w:rsidR="009021C9" w:rsidRPr="009148A3" w:rsidTr="002320AC">
        <w:tc>
          <w:tcPr>
            <w:tcW w:w="4606" w:type="dxa"/>
          </w:tcPr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685" w:type="dxa"/>
          </w:tcPr>
          <w:p w:rsidR="009021C9" w:rsidRPr="009148A3" w:rsidRDefault="009021C9" w:rsidP="00232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9021C9" w:rsidRPr="009148A3" w:rsidTr="002320AC">
        <w:tc>
          <w:tcPr>
            <w:tcW w:w="4606" w:type="dxa"/>
          </w:tcPr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демократический характер</w:t>
            </w:r>
            <w:proofErr w:type="gramEnd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школой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-достаточно высокая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 педагогов;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-благоприятный психологический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климат в </w:t>
            </w:r>
            <w:proofErr w:type="gramStart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ученическом</w:t>
            </w:r>
            <w:proofErr w:type="gramEnd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коллективах;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gramStart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 безопасные условия школы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соответствуют требованиям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остаточно развитая система подготовки к ГИА учащихся 9 классов через организацию внеурочных предметных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-регулярное повышение квалификации педагогов на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1C9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дминистрация школы работают в тесном контакте и при полном взаимопониман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друг с другом и с педагогами</w:t>
            </w:r>
          </w:p>
          <w:p w:rsidR="009021C9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9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 падение заинтересованности в результатах и качестве образования при переходе в основную школу;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- сложность использования Интернет- ресурсов, особенно в режиме онлайн,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анная с техническими проблемами и низким материальным уровнем большинства семей;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- низкая информационно-коммуникационная культура и  невысокий  уровень образования родителей/ законных представителей;  </w:t>
            </w:r>
          </w:p>
          <w:p w:rsidR="009021C9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-недостаточный уровень использования современных педагогических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предпенсионный</w:t>
            </w:r>
            <w:proofErr w:type="spellEnd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и пенсионный</w:t>
            </w:r>
          </w:p>
          <w:p w:rsidR="009021C9" w:rsidRPr="009148A3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  <w:r>
              <w:t xml:space="preserve">,  </w:t>
            </w:r>
            <w:r w:rsidRPr="008B3F57">
              <w:rPr>
                <w:rFonts w:ascii="Times New Roman" w:hAnsi="Times New Roman" w:cs="Times New Roman"/>
                <w:sz w:val="28"/>
                <w:szCs w:val="28"/>
              </w:rPr>
              <w:t>синдром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выгорания»;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ольшая доля семей с низким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экономическим статусом, учебе детей не уделяется должного внимания, и, как следствие, низкая мотивация большей части школьников к учебному труду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лабое обеспечение психолого-педагогического сопровождения образовательного процесса в связи с отсутствием 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48A3">
              <w:rPr>
                <w:rFonts w:ascii="Times New Roman" w:hAnsi="Times New Roman" w:cs="Times New Roman"/>
                <w:sz w:val="28"/>
                <w:szCs w:val="28"/>
              </w:rPr>
              <w:t xml:space="preserve">сихологов и логопедов. 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изкая 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к учебной деятельности, у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странение от взаимодействия с педагогами по вопросам сопровождения детей в рамках образовательной деятельности большинства родителей</w:t>
            </w:r>
          </w:p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C9" w:rsidRPr="009148A3" w:rsidTr="002320AC">
        <w:tc>
          <w:tcPr>
            <w:tcW w:w="9291" w:type="dxa"/>
            <w:gridSpan w:val="2"/>
          </w:tcPr>
          <w:p w:rsidR="009021C9" w:rsidRPr="009148A3" w:rsidRDefault="009021C9" w:rsidP="00232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Внешняя среда</w:t>
            </w:r>
          </w:p>
        </w:tc>
      </w:tr>
      <w:tr w:rsidR="009021C9" w:rsidRPr="009148A3" w:rsidTr="002320AC">
        <w:tc>
          <w:tcPr>
            <w:tcW w:w="4606" w:type="dxa"/>
            <w:tcBorders>
              <w:right w:val="single" w:sz="4" w:space="0" w:color="auto"/>
            </w:tcBorders>
          </w:tcPr>
          <w:p w:rsidR="009021C9" w:rsidRPr="009148A3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685" w:type="dxa"/>
            <w:tcBorders>
              <w:left w:val="single" w:sz="4" w:space="0" w:color="auto"/>
            </w:tcBorders>
          </w:tcPr>
          <w:p w:rsidR="009021C9" w:rsidRPr="009148A3" w:rsidRDefault="009021C9" w:rsidP="00232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9021C9" w:rsidRPr="009148A3" w:rsidTr="002320AC">
        <w:tc>
          <w:tcPr>
            <w:tcW w:w="4606" w:type="dxa"/>
          </w:tcPr>
          <w:p w:rsidR="009021C9" w:rsidRPr="001F1180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профессиональной компетентности 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кадров через систему аттестации, учитывающую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работы;</w:t>
            </w:r>
          </w:p>
          <w:p w:rsidR="009021C9" w:rsidRPr="001F1180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частие школы в процедурах внешней оценки качества образования: ВПР,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НОКО,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1F1180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образовательного уровня учащихся через систему дистанционных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рсов и олимпиад в сети Интернет;</w:t>
            </w:r>
          </w:p>
          <w:p w:rsidR="009021C9" w:rsidRPr="001F1180" w:rsidRDefault="009021C9" w:rsidP="0023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высокий процент 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удовлетворенности 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общественности 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количеством и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</w:t>
            </w: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предлагаемых</w:t>
            </w:r>
            <w:proofErr w:type="gramEnd"/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ind w:right="-159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нтересованность </w:t>
            </w: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proofErr w:type="gramEnd"/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общественности в </w:t>
            </w: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  <w:proofErr w:type="gramEnd"/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  <w:p w:rsidR="009021C9" w:rsidRPr="001F1180" w:rsidRDefault="009021C9" w:rsidP="00232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едостаточная</w:t>
            </w:r>
            <w:proofErr w:type="gramEnd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востребованность у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тносительно низкий культурный уровень социума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1F1180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авязывание в СМИ низкой информационной культуры потребителя: приоритет развлекательных программ и сайтов </w:t>
            </w:r>
            <w:proofErr w:type="gramStart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1C9" w:rsidRPr="008B3F57" w:rsidRDefault="009021C9" w:rsidP="0023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180">
              <w:rPr>
                <w:rFonts w:ascii="Times New Roman" w:hAnsi="Times New Roman" w:cs="Times New Roman"/>
                <w:sz w:val="28"/>
                <w:szCs w:val="28"/>
              </w:rPr>
              <w:t xml:space="preserve">граниченность контингента учащихся в участии в общественной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полезных социальных практиках</w:t>
            </w:r>
          </w:p>
        </w:tc>
      </w:tr>
    </w:tbl>
    <w:p w:rsidR="000D469E" w:rsidRPr="00680C1D" w:rsidRDefault="000D469E" w:rsidP="00792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E7A" w:rsidRPr="00070E7A" w:rsidRDefault="00070E7A" w:rsidP="00070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70E7A" w:rsidRPr="004902C7" w:rsidRDefault="00070E7A" w:rsidP="004902C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2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развития образовательной организации</w:t>
      </w:r>
    </w:p>
    <w:p w:rsidR="00892C65" w:rsidRPr="00192D6B" w:rsidRDefault="00892C65" w:rsidP="00892C65">
      <w:pPr>
        <w:pStyle w:val="a3"/>
        <w:tabs>
          <w:tab w:val="left" w:pos="3581"/>
        </w:tabs>
        <w:jc w:val="center"/>
        <w:rPr>
          <w:b/>
        </w:rPr>
      </w:pPr>
    </w:p>
    <w:tbl>
      <w:tblPr>
        <w:tblW w:w="9630" w:type="dxa"/>
        <w:tblInd w:w="5" w:type="dxa"/>
        <w:tblCellMar>
          <w:top w:w="53" w:type="dxa"/>
          <w:left w:w="24" w:type="dxa"/>
          <w:right w:w="0" w:type="dxa"/>
        </w:tblCellMar>
        <w:tblLook w:val="04A0"/>
      </w:tblPr>
      <w:tblGrid>
        <w:gridCol w:w="3385"/>
        <w:gridCol w:w="6245"/>
      </w:tblGrid>
      <w:tr w:rsidR="00892C65" w:rsidRPr="00192D6B" w:rsidTr="00892C65">
        <w:trPr>
          <w:trHeight w:val="3628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65" w:rsidRPr="00892C65" w:rsidRDefault="00892C65" w:rsidP="00644BD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и задачи развития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65" w:rsidRPr="00892C65" w:rsidRDefault="00892C65" w:rsidP="006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>Цель: Достижение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– конкретные меры по разрешению рисков.</w:t>
            </w:r>
          </w:p>
          <w:p w:rsidR="00892C65" w:rsidRPr="00892C65" w:rsidRDefault="00892C65" w:rsidP="00644BD3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2C65" w:rsidRPr="00892C65" w:rsidRDefault="00892C65" w:rsidP="00644BD3">
            <w:pPr>
              <w:spacing w:after="37" w:line="246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качества образования; поиск социальных партнеров по финансированию создания образовательной среды; </w:t>
            </w:r>
          </w:p>
          <w:p w:rsidR="00892C65" w:rsidRPr="00892C65" w:rsidRDefault="00892C65" w:rsidP="00644BD3">
            <w:pPr>
              <w:spacing w:line="258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повышение квалификации и наставничества в соответствии с индивидуальными потребностями педагогических и руководящих работников школы находящейся в сложных условиях и показывающих устойчиво низкие результаты;   </w:t>
            </w:r>
          </w:p>
          <w:p w:rsidR="00892C65" w:rsidRPr="00892C65" w:rsidRDefault="00892C65" w:rsidP="00644BD3">
            <w:pPr>
              <w:spacing w:after="35" w:line="248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3.Создание условий организации образовательной деятельности для дете</w:t>
            </w:r>
            <w:proofErr w:type="gramStart"/>
            <w:r w:rsidRPr="00892C6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 мигрантов в соответствии с требованиями законодательства; использование опыта социальных партнеров по использованию инновационных педагогических технологий по работе с учащимися- мигрантов.</w:t>
            </w:r>
          </w:p>
          <w:p w:rsidR="00892C65" w:rsidRPr="00892C65" w:rsidRDefault="00892C65" w:rsidP="00644BD3">
            <w:pPr>
              <w:spacing w:line="246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4.Обеспечение применения новых образовательных технологий, используемых передовыми ОО по преодолению низких образовательных результатов и социально опасных условий; построение толерантной образовательной среды, обеспечивающей психологическое здоровье для участников образовательных отношений; </w:t>
            </w:r>
          </w:p>
          <w:p w:rsidR="00892C65" w:rsidRPr="00892C65" w:rsidRDefault="00892C65" w:rsidP="00644BD3">
            <w:pPr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5.Создание родительских сообществ по организации урочной, внеурочной и </w:t>
            </w:r>
            <w:proofErr w:type="spellStart"/>
            <w:r w:rsidRPr="00892C65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892C6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учащихся; проведение родительских лекториев с привлечением представителей органов системы профилактики, общественных организаций.</w:t>
            </w:r>
          </w:p>
          <w:p w:rsidR="00892C65" w:rsidRPr="00892C65" w:rsidRDefault="00892C65" w:rsidP="00644BD3">
            <w:pPr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65">
              <w:rPr>
                <w:rFonts w:ascii="Times New Roman" w:hAnsi="Times New Roman" w:cs="Times New Roman"/>
                <w:sz w:val="28"/>
                <w:szCs w:val="28"/>
              </w:rPr>
              <w:t>6..Формирование и совершенствование педагогических компетенций, развитие кадрового потенциала школы.</w:t>
            </w:r>
          </w:p>
        </w:tc>
      </w:tr>
    </w:tbl>
    <w:p w:rsidR="00D81B45" w:rsidRPr="00892C65" w:rsidRDefault="00D81B45" w:rsidP="00892C65">
      <w:pPr>
        <w:tabs>
          <w:tab w:val="left" w:pos="13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9CA" w:rsidRPr="00892C65" w:rsidRDefault="00892C65" w:rsidP="00892C65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left="292" w:right="941"/>
        <w:rPr>
          <w:rFonts w:ascii="Times New Roman" w:hAnsi="Times New Roman" w:cs="Times New Roman"/>
          <w:sz w:val="28"/>
          <w:szCs w:val="28"/>
        </w:rPr>
      </w:pPr>
      <w:r w:rsidRPr="00892C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2AA5" w:rsidRPr="004902C7" w:rsidRDefault="00A869CA" w:rsidP="004902C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2C7">
        <w:rPr>
          <w:rFonts w:ascii="Times New Roman" w:hAnsi="Times New Roman" w:cs="Times New Roman"/>
          <w:b/>
          <w:color w:val="000000"/>
          <w:sz w:val="28"/>
          <w:szCs w:val="28"/>
        </w:rPr>
        <w:t>Меры и мероприят</w:t>
      </w:r>
      <w:r w:rsidR="00AD1D9F" w:rsidRPr="004902C7">
        <w:rPr>
          <w:rFonts w:ascii="Times New Roman" w:hAnsi="Times New Roman" w:cs="Times New Roman"/>
          <w:b/>
          <w:color w:val="000000"/>
          <w:sz w:val="28"/>
          <w:szCs w:val="28"/>
        </w:rPr>
        <w:t>ия по достижению целей развития</w:t>
      </w:r>
    </w:p>
    <w:p w:rsidR="00AD1D9F" w:rsidRPr="00AD1D9F" w:rsidRDefault="00AD1D9F" w:rsidP="00AD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9CA" w:rsidRDefault="002B34E0" w:rsidP="00A4060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E0">
        <w:rPr>
          <w:rFonts w:ascii="Times New Roman" w:hAnsi="Times New Roman" w:cs="Times New Roman"/>
          <w:b/>
          <w:sz w:val="28"/>
          <w:szCs w:val="28"/>
        </w:rPr>
        <w:t>Направление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37F">
        <w:rPr>
          <w:rFonts w:ascii="Times New Roman" w:hAnsi="Times New Roman" w:cs="Times New Roman"/>
          <w:b/>
          <w:sz w:val="28"/>
          <w:szCs w:val="28"/>
        </w:rPr>
        <w:t>Низкий уровень оснащения школы</w:t>
      </w:r>
    </w:p>
    <w:p w:rsidR="00A869CA" w:rsidRPr="00A40609" w:rsidRDefault="00A869CA" w:rsidP="00A406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4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37F">
        <w:rPr>
          <w:rFonts w:ascii="Times New Roman" w:hAnsi="Times New Roman" w:cs="Times New Roman"/>
          <w:sz w:val="28"/>
          <w:szCs w:val="28"/>
        </w:rPr>
        <w:t>совершенствование материально- технического обеспечения образовательного учреждения современным учебным и информационн</w:t>
      </w:r>
      <w:proofErr w:type="gramStart"/>
      <w:r w:rsidR="00D623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237F">
        <w:rPr>
          <w:rFonts w:ascii="Times New Roman" w:hAnsi="Times New Roman" w:cs="Times New Roman"/>
          <w:sz w:val="28"/>
          <w:szCs w:val="28"/>
        </w:rPr>
        <w:t xml:space="preserve"> техническими средствами.</w:t>
      </w:r>
    </w:p>
    <w:p w:rsidR="00A40609" w:rsidRPr="002463FE" w:rsidRDefault="00A40609" w:rsidP="002463F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9CA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 xml:space="preserve"> </w:t>
      </w:r>
      <w:r w:rsidRPr="002463FE">
        <w:rPr>
          <w:sz w:val="28"/>
          <w:szCs w:val="28"/>
        </w:rPr>
        <w:t xml:space="preserve">создание условий для </w:t>
      </w:r>
      <w:r w:rsidR="00D6237F">
        <w:rPr>
          <w:sz w:val="28"/>
          <w:szCs w:val="28"/>
        </w:rPr>
        <w:t xml:space="preserve">использования информационно – коммуникационных технологий в </w:t>
      </w:r>
      <w:proofErr w:type="spellStart"/>
      <w:r w:rsidR="00D6237F">
        <w:rPr>
          <w:sz w:val="28"/>
          <w:szCs w:val="28"/>
        </w:rPr>
        <w:t>учебн</w:t>
      </w:r>
      <w:proofErr w:type="gramStart"/>
      <w:r w:rsidR="00D6237F">
        <w:rPr>
          <w:sz w:val="28"/>
          <w:szCs w:val="28"/>
        </w:rPr>
        <w:t>о</w:t>
      </w:r>
      <w:proofErr w:type="spellEnd"/>
      <w:r w:rsidR="00D6237F">
        <w:rPr>
          <w:sz w:val="28"/>
          <w:szCs w:val="28"/>
        </w:rPr>
        <w:t>-</w:t>
      </w:r>
      <w:proofErr w:type="gramEnd"/>
      <w:r w:rsidR="00D6237F">
        <w:rPr>
          <w:sz w:val="28"/>
          <w:szCs w:val="28"/>
        </w:rPr>
        <w:t xml:space="preserve"> воспитательном процессе;</w:t>
      </w:r>
      <w:r w:rsidRPr="002463F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40609" w:rsidRPr="002463FE" w:rsidRDefault="002463FE" w:rsidP="00A406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237F">
        <w:rPr>
          <w:sz w:val="28"/>
          <w:szCs w:val="28"/>
        </w:rPr>
        <w:t>обеспечение библиотечного фонда учреждения учебниками, методической и художественной литературой;</w:t>
      </w:r>
    </w:p>
    <w:p w:rsidR="00A40609" w:rsidRDefault="002463FE" w:rsidP="00A406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40609" w:rsidRPr="00246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37F">
        <w:rPr>
          <w:rFonts w:ascii="Times New Roman" w:hAnsi="Times New Roman" w:cs="Times New Roman"/>
          <w:sz w:val="28"/>
          <w:szCs w:val="28"/>
        </w:rPr>
        <w:t>образовательными ресурсами.</w:t>
      </w:r>
    </w:p>
    <w:p w:rsidR="0071014A" w:rsidRPr="00D6237F" w:rsidRDefault="00F8650B" w:rsidP="00B3436B">
      <w:pPr>
        <w:pStyle w:val="1"/>
        <w:spacing w:before="4" w:line="274" w:lineRule="exact"/>
        <w:ind w:left="0"/>
        <w:rPr>
          <w:b w:val="0"/>
          <w:sz w:val="28"/>
          <w:szCs w:val="28"/>
        </w:rPr>
      </w:pPr>
      <w:r w:rsidRPr="00D6237F">
        <w:rPr>
          <w:b w:val="0"/>
          <w:sz w:val="28"/>
          <w:szCs w:val="28"/>
        </w:rPr>
        <w:t xml:space="preserve">         </w:t>
      </w:r>
      <w:r w:rsidRPr="00467EC8">
        <w:rPr>
          <w:sz w:val="28"/>
          <w:szCs w:val="28"/>
        </w:rPr>
        <w:t>Прогнозируемые</w:t>
      </w:r>
      <w:r w:rsidRPr="00467EC8">
        <w:rPr>
          <w:spacing w:val="-3"/>
          <w:sz w:val="28"/>
          <w:szCs w:val="28"/>
        </w:rPr>
        <w:t xml:space="preserve"> </w:t>
      </w:r>
      <w:r w:rsidRPr="00467EC8">
        <w:rPr>
          <w:sz w:val="28"/>
          <w:szCs w:val="28"/>
        </w:rPr>
        <w:t>результаты</w:t>
      </w:r>
      <w:r w:rsidRPr="00D6237F">
        <w:rPr>
          <w:b w:val="0"/>
          <w:sz w:val="28"/>
          <w:szCs w:val="28"/>
        </w:rPr>
        <w:t xml:space="preserve">: </w:t>
      </w:r>
      <w:r w:rsidR="00D6237F" w:rsidRPr="00D6237F">
        <w:rPr>
          <w:b w:val="0"/>
          <w:sz w:val="28"/>
          <w:szCs w:val="28"/>
        </w:rPr>
        <w:t xml:space="preserve">повышение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качества образования; поиск социальных партнеров по </w:t>
      </w:r>
      <w:r w:rsidR="00D6237F" w:rsidRPr="00D6237F">
        <w:rPr>
          <w:b w:val="0"/>
          <w:sz w:val="28"/>
          <w:szCs w:val="28"/>
        </w:rPr>
        <w:lastRenderedPageBreak/>
        <w:t>финансированию создания образовательной среды</w:t>
      </w:r>
      <w:r w:rsidR="00D6237F">
        <w:rPr>
          <w:b w:val="0"/>
          <w:sz w:val="28"/>
          <w:szCs w:val="28"/>
        </w:rPr>
        <w:t>.</w:t>
      </w:r>
    </w:p>
    <w:p w:rsidR="00F8650B" w:rsidRDefault="00F8650B" w:rsidP="00467EC8">
      <w:pPr>
        <w:pStyle w:val="1"/>
        <w:tabs>
          <w:tab w:val="left" w:pos="7334"/>
        </w:tabs>
        <w:spacing w:before="4" w:line="274" w:lineRule="exact"/>
        <w:ind w:left="0"/>
        <w:rPr>
          <w:rFonts w:eastAsiaTheme="minorHAnsi"/>
          <w:b w:val="0"/>
          <w:bCs w:val="0"/>
          <w:sz w:val="28"/>
          <w:szCs w:val="28"/>
        </w:rPr>
      </w:pPr>
      <w:r w:rsidRPr="00B3436B">
        <w:rPr>
          <w:rFonts w:eastAsiaTheme="minorHAnsi"/>
          <w:b w:val="0"/>
          <w:bCs w:val="0"/>
          <w:sz w:val="28"/>
          <w:szCs w:val="28"/>
        </w:rPr>
        <w:t xml:space="preserve">    </w:t>
      </w:r>
      <w:r w:rsidR="00467EC8">
        <w:rPr>
          <w:rFonts w:eastAsiaTheme="minorHAnsi"/>
          <w:b w:val="0"/>
          <w:bCs w:val="0"/>
          <w:sz w:val="28"/>
          <w:szCs w:val="28"/>
        </w:rPr>
        <w:tab/>
      </w:r>
    </w:p>
    <w:p w:rsidR="0017243E" w:rsidRDefault="0017243E" w:rsidP="00B3436B">
      <w:pPr>
        <w:pStyle w:val="1"/>
        <w:spacing w:before="4" w:line="274" w:lineRule="exact"/>
        <w:ind w:left="0"/>
        <w:rPr>
          <w:rFonts w:eastAsiaTheme="minorHAnsi"/>
          <w:b w:val="0"/>
          <w:bCs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8"/>
        <w:gridCol w:w="3975"/>
        <w:gridCol w:w="2433"/>
        <w:gridCol w:w="2495"/>
      </w:tblGrid>
      <w:tr w:rsidR="00AD1D9F" w:rsidRPr="00FD06AD" w:rsidTr="009C13B4">
        <w:tc>
          <w:tcPr>
            <w:tcW w:w="668" w:type="dxa"/>
          </w:tcPr>
          <w:p w:rsidR="00AD1D9F" w:rsidRPr="00FD06AD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FD06AD">
              <w:rPr>
                <w:rFonts w:eastAsiaTheme="minorHAnsi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06AD">
              <w:rPr>
                <w:rFonts w:eastAsiaTheme="minorHAnsi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FD06AD">
              <w:rPr>
                <w:rFonts w:eastAsiaTheme="minorHAnsi"/>
                <w:bCs w:val="0"/>
                <w:sz w:val="28"/>
                <w:szCs w:val="28"/>
              </w:rPr>
              <w:t>/</w:t>
            </w:r>
            <w:proofErr w:type="spellStart"/>
            <w:r w:rsidRPr="00FD06AD">
              <w:rPr>
                <w:rFonts w:eastAsiaTheme="minorHAnsi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5" w:type="dxa"/>
          </w:tcPr>
          <w:p w:rsidR="00AD1D9F" w:rsidRPr="00FD06AD" w:rsidRDefault="00AD1D9F" w:rsidP="00B75AE5">
            <w:pPr>
              <w:pStyle w:val="TableParagraph"/>
              <w:spacing w:line="273" w:lineRule="exact"/>
              <w:ind w:left="494"/>
              <w:rPr>
                <w:b/>
                <w:sz w:val="28"/>
                <w:szCs w:val="28"/>
              </w:rPr>
            </w:pPr>
            <w:r w:rsidRPr="00FD06AD">
              <w:rPr>
                <w:b/>
                <w:sz w:val="28"/>
                <w:szCs w:val="28"/>
              </w:rPr>
              <w:t>Предлагаемые</w:t>
            </w:r>
            <w:r w:rsidRPr="00FD06A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D06AD">
              <w:rPr>
                <w:b/>
                <w:sz w:val="28"/>
                <w:szCs w:val="28"/>
              </w:rPr>
              <w:t>меры</w:t>
            </w:r>
          </w:p>
          <w:p w:rsidR="00AD1D9F" w:rsidRPr="00FD06AD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FD06AD">
              <w:rPr>
                <w:sz w:val="28"/>
                <w:szCs w:val="28"/>
              </w:rPr>
              <w:t>преодоления</w:t>
            </w:r>
            <w:r w:rsidRPr="00FD06AD">
              <w:rPr>
                <w:spacing w:val="-6"/>
                <w:sz w:val="28"/>
                <w:szCs w:val="28"/>
              </w:rPr>
              <w:t xml:space="preserve"> </w:t>
            </w:r>
            <w:r w:rsidRPr="00FD06AD">
              <w:rPr>
                <w:sz w:val="28"/>
                <w:szCs w:val="28"/>
              </w:rPr>
              <w:t>рисков</w:t>
            </w:r>
          </w:p>
        </w:tc>
        <w:tc>
          <w:tcPr>
            <w:tcW w:w="2433" w:type="dxa"/>
          </w:tcPr>
          <w:p w:rsidR="00AD1D9F" w:rsidRPr="00FD06AD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FD06AD">
              <w:rPr>
                <w:rFonts w:eastAsiaTheme="minorHAnsi"/>
                <w:bCs w:val="0"/>
                <w:sz w:val="28"/>
                <w:szCs w:val="28"/>
              </w:rPr>
              <w:t>Сроки исполнения</w:t>
            </w:r>
          </w:p>
        </w:tc>
        <w:tc>
          <w:tcPr>
            <w:tcW w:w="2495" w:type="dxa"/>
          </w:tcPr>
          <w:p w:rsidR="00AD1D9F" w:rsidRPr="00FD06AD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FD06AD">
              <w:rPr>
                <w:rFonts w:eastAsiaTheme="minorHAnsi"/>
                <w:bCs w:val="0"/>
                <w:sz w:val="28"/>
                <w:szCs w:val="28"/>
              </w:rPr>
              <w:t>Ответственные</w:t>
            </w:r>
          </w:p>
        </w:tc>
      </w:tr>
      <w:tr w:rsidR="00B3436B" w:rsidRPr="00FD06AD" w:rsidTr="009C13B4">
        <w:tc>
          <w:tcPr>
            <w:tcW w:w="668" w:type="dxa"/>
          </w:tcPr>
          <w:p w:rsidR="00B3436B" w:rsidRPr="00FD06AD" w:rsidRDefault="00040EC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B3436B" w:rsidRPr="00FD06AD" w:rsidRDefault="00644BD3" w:rsidP="00FD06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кабинета физики демонстрационным и лабораторным оборудованием</w:t>
            </w:r>
          </w:p>
        </w:tc>
        <w:tc>
          <w:tcPr>
            <w:tcW w:w="2433" w:type="dxa"/>
          </w:tcPr>
          <w:p w:rsidR="00B3436B" w:rsidRPr="00FD06AD" w:rsidRDefault="000F500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В течение 2021-2024 г. </w:t>
            </w:r>
          </w:p>
        </w:tc>
        <w:tc>
          <w:tcPr>
            <w:tcW w:w="2495" w:type="dxa"/>
          </w:tcPr>
          <w:p w:rsidR="00B3436B" w:rsidRPr="00FD06AD" w:rsidRDefault="000F500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Директор ОО</w:t>
            </w:r>
          </w:p>
        </w:tc>
      </w:tr>
      <w:tr w:rsidR="00B3436B" w:rsidRPr="00FD06AD" w:rsidTr="009C13B4">
        <w:tc>
          <w:tcPr>
            <w:tcW w:w="668" w:type="dxa"/>
          </w:tcPr>
          <w:p w:rsidR="00B3436B" w:rsidRPr="00FD06AD" w:rsidRDefault="00040EC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B3436B" w:rsidRPr="00FD06AD" w:rsidRDefault="00644BD3" w:rsidP="00FD06AD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Оснащение школьной библиотеки компьютером с подключением к информационн</w:t>
            </w:r>
            <w:proofErr w:type="gramStart"/>
            <w:r>
              <w:rPr>
                <w:rFonts w:eastAsia="Calibri"/>
                <w:sz w:val="28"/>
                <w:szCs w:val="28"/>
              </w:rPr>
              <w:t>о-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телекоммуникационной сети               « Интернет», возможностью доступа к информационным ресурсам интернета, учебной и художественной литературе, коллекциям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медиаресурсов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электронных носителях</w:t>
            </w:r>
          </w:p>
        </w:tc>
        <w:tc>
          <w:tcPr>
            <w:tcW w:w="2433" w:type="dxa"/>
          </w:tcPr>
          <w:p w:rsidR="00B3436B" w:rsidRPr="00FD06AD" w:rsidRDefault="000F500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495" w:type="dxa"/>
          </w:tcPr>
          <w:p w:rsidR="00B3436B" w:rsidRPr="00FD06AD" w:rsidRDefault="00644BD3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Директор ОО</w:t>
            </w:r>
          </w:p>
        </w:tc>
      </w:tr>
      <w:tr w:rsidR="00B3436B" w:rsidRPr="00FD06AD" w:rsidTr="009C13B4">
        <w:tc>
          <w:tcPr>
            <w:tcW w:w="668" w:type="dxa"/>
          </w:tcPr>
          <w:p w:rsidR="00B3436B" w:rsidRPr="00FD06AD" w:rsidRDefault="00040EC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B3436B" w:rsidRPr="00FD06AD" w:rsidRDefault="00644BD3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Оснащение библиотеки новыми учебными материалам</w:t>
            </w:r>
            <w:proofErr w:type="gramStart"/>
            <w:r>
              <w:rPr>
                <w:b w:val="0"/>
                <w:sz w:val="28"/>
                <w:szCs w:val="28"/>
              </w:rPr>
              <w:t>и(</w:t>
            </w:r>
            <w:proofErr w:type="gramEnd"/>
            <w:r>
              <w:rPr>
                <w:b w:val="0"/>
                <w:sz w:val="28"/>
                <w:szCs w:val="28"/>
              </w:rPr>
              <w:t xml:space="preserve"> учебниками, </w:t>
            </w:r>
            <w:proofErr w:type="spellStart"/>
            <w:r>
              <w:rPr>
                <w:b w:val="0"/>
                <w:sz w:val="28"/>
                <w:szCs w:val="28"/>
              </w:rPr>
              <w:t>учебно</w:t>
            </w:r>
            <w:proofErr w:type="spellEnd"/>
            <w:r>
              <w:rPr>
                <w:b w:val="0"/>
                <w:sz w:val="28"/>
                <w:szCs w:val="28"/>
              </w:rPr>
              <w:t>- методическими пособиями)</w:t>
            </w:r>
          </w:p>
        </w:tc>
        <w:tc>
          <w:tcPr>
            <w:tcW w:w="2433" w:type="dxa"/>
          </w:tcPr>
          <w:p w:rsidR="00B3436B" w:rsidRPr="00FD06AD" w:rsidRDefault="000F500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495" w:type="dxa"/>
          </w:tcPr>
          <w:p w:rsidR="00B3436B" w:rsidRPr="00FD06AD" w:rsidRDefault="00644BD3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Директор ОО</w:t>
            </w:r>
          </w:p>
        </w:tc>
      </w:tr>
      <w:tr w:rsidR="00B3436B" w:rsidRPr="00FD06AD" w:rsidTr="009C13B4">
        <w:trPr>
          <w:trHeight w:val="1540"/>
        </w:trPr>
        <w:tc>
          <w:tcPr>
            <w:tcW w:w="668" w:type="dxa"/>
          </w:tcPr>
          <w:p w:rsidR="00B3436B" w:rsidRPr="00FD06AD" w:rsidRDefault="00040EC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B3436B" w:rsidRPr="00FD06AD" w:rsidRDefault="00644BD3" w:rsidP="00FD06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скорости подключения к информационно-телекоммуникационной сети    « Интернет» до 100 </w:t>
            </w:r>
            <w:proofErr w:type="spellStart"/>
            <w:r>
              <w:rPr>
                <w:sz w:val="28"/>
                <w:szCs w:val="28"/>
              </w:rPr>
              <w:t>мб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33" w:type="dxa"/>
          </w:tcPr>
          <w:p w:rsidR="00B3436B" w:rsidRPr="00FD06AD" w:rsidRDefault="00E9691D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</w:t>
            </w:r>
            <w:r w:rsidR="00644BD3">
              <w:rPr>
                <w:rFonts w:eastAsiaTheme="minorHAnsi"/>
                <w:b w:val="0"/>
                <w:bCs w:val="0"/>
                <w:sz w:val="28"/>
                <w:szCs w:val="28"/>
              </w:rPr>
              <w:t>е 2021 г.</w:t>
            </w:r>
          </w:p>
        </w:tc>
        <w:tc>
          <w:tcPr>
            <w:tcW w:w="2495" w:type="dxa"/>
          </w:tcPr>
          <w:p w:rsidR="00B3436B" w:rsidRPr="00FD06AD" w:rsidRDefault="00644BD3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Директор ОО</w:t>
            </w:r>
          </w:p>
        </w:tc>
      </w:tr>
      <w:tr w:rsidR="00FD06AD" w:rsidRPr="00FD06AD" w:rsidTr="009C13B4">
        <w:tc>
          <w:tcPr>
            <w:tcW w:w="668" w:type="dxa"/>
          </w:tcPr>
          <w:p w:rsidR="00FD06AD" w:rsidRPr="00FD06AD" w:rsidRDefault="00040EC1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FD06AD" w:rsidRDefault="00644BD3" w:rsidP="00FD06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спонсорских средств, добровольных пожертвований родителей для улучшения материально – технической базы школы</w:t>
            </w:r>
          </w:p>
        </w:tc>
        <w:tc>
          <w:tcPr>
            <w:tcW w:w="2433" w:type="dxa"/>
          </w:tcPr>
          <w:p w:rsidR="00FD06AD" w:rsidRPr="00FD06AD" w:rsidRDefault="00E9691D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495" w:type="dxa"/>
          </w:tcPr>
          <w:p w:rsidR="00FD06AD" w:rsidRPr="00FD06AD" w:rsidRDefault="00644BD3" w:rsidP="00B3436B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Директор ОО, родительский комитет</w:t>
            </w:r>
          </w:p>
        </w:tc>
      </w:tr>
    </w:tbl>
    <w:p w:rsidR="00A869CA" w:rsidRPr="00AD1D9F" w:rsidRDefault="00A869CA" w:rsidP="00AD1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CA" w:rsidRDefault="002B34E0" w:rsidP="00A4060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E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34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3B4">
        <w:rPr>
          <w:rFonts w:ascii="Times New Roman" w:hAnsi="Times New Roman" w:cs="Times New Roman"/>
          <w:b/>
          <w:sz w:val="28"/>
          <w:szCs w:val="28"/>
        </w:rPr>
        <w:t>Дефицит педагогических кадров</w:t>
      </w:r>
    </w:p>
    <w:p w:rsidR="00A869CA" w:rsidRPr="0071014A" w:rsidRDefault="00A869CA" w:rsidP="0071014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153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5332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515332">
        <w:rPr>
          <w:rFonts w:ascii="Times New Roman" w:hAnsi="Times New Roman" w:cs="Times New Roman"/>
          <w:sz w:val="28"/>
          <w:szCs w:val="28"/>
        </w:rPr>
        <w:t xml:space="preserve"> МБОУ «Ржанопольская </w:t>
      </w:r>
      <w:proofErr w:type="spellStart"/>
      <w:r w:rsidR="00515332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515332">
        <w:rPr>
          <w:rFonts w:ascii="Times New Roman" w:hAnsi="Times New Roman" w:cs="Times New Roman"/>
          <w:sz w:val="28"/>
          <w:szCs w:val="28"/>
        </w:rPr>
        <w:t>» квалифицированными кадрами, способными обеспечить повышение качества образования.</w:t>
      </w:r>
    </w:p>
    <w:p w:rsidR="00D81B45" w:rsidRPr="00783B9A" w:rsidRDefault="00A869CA" w:rsidP="00D81B45">
      <w:pPr>
        <w:pStyle w:val="a7"/>
        <w:widowControl w:val="0"/>
        <w:tabs>
          <w:tab w:val="left" w:pos="553"/>
        </w:tabs>
        <w:autoSpaceDE w:val="0"/>
        <w:autoSpaceDN w:val="0"/>
        <w:spacing w:after="0" w:line="240" w:lineRule="auto"/>
        <w:ind w:left="292" w:right="11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81B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1B45" w:rsidRPr="00D81B45">
        <w:rPr>
          <w:rFonts w:ascii="Times New Roman" w:hAnsi="Times New Roman" w:cs="Times New Roman"/>
          <w:sz w:val="28"/>
          <w:szCs w:val="28"/>
        </w:rPr>
        <w:t>1)</w:t>
      </w:r>
      <w:r w:rsidR="00D8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332" w:rsidRPr="00515332">
        <w:rPr>
          <w:rFonts w:ascii="Times New Roman" w:hAnsi="Times New Roman" w:cs="Times New Roman"/>
          <w:sz w:val="28"/>
          <w:szCs w:val="28"/>
        </w:rPr>
        <w:t xml:space="preserve">обеспечение МБОУ « Ржанопольская </w:t>
      </w:r>
      <w:proofErr w:type="spellStart"/>
      <w:r w:rsidR="00515332" w:rsidRPr="00515332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515332" w:rsidRPr="00515332">
        <w:rPr>
          <w:rFonts w:ascii="Times New Roman" w:hAnsi="Times New Roman" w:cs="Times New Roman"/>
          <w:sz w:val="28"/>
          <w:szCs w:val="28"/>
        </w:rPr>
        <w:t>» квалифи</w:t>
      </w:r>
      <w:r w:rsidR="00515332">
        <w:rPr>
          <w:rFonts w:ascii="Times New Roman" w:hAnsi="Times New Roman" w:cs="Times New Roman"/>
          <w:sz w:val="28"/>
          <w:szCs w:val="28"/>
        </w:rPr>
        <w:t>ц</w:t>
      </w:r>
      <w:r w:rsidR="00515332" w:rsidRPr="00515332">
        <w:rPr>
          <w:rFonts w:ascii="Times New Roman" w:hAnsi="Times New Roman" w:cs="Times New Roman"/>
          <w:sz w:val="28"/>
          <w:szCs w:val="28"/>
        </w:rPr>
        <w:t>ированными кадрами;</w:t>
      </w:r>
    </w:p>
    <w:p w:rsidR="00D81B45" w:rsidRPr="00783B9A" w:rsidRDefault="00515332" w:rsidP="00D81B45">
      <w:pPr>
        <w:pStyle w:val="a7"/>
        <w:widowControl w:val="0"/>
        <w:tabs>
          <w:tab w:val="left" w:pos="553"/>
        </w:tabs>
        <w:autoSpaceDE w:val="0"/>
        <w:autoSpaceDN w:val="0"/>
        <w:spacing w:after="0" w:line="240" w:lineRule="auto"/>
        <w:ind w:left="292" w:right="145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профессионально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D81B45" w:rsidRDefault="00526324" w:rsidP="00515332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left="292"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5332">
        <w:rPr>
          <w:rFonts w:ascii="Times New Roman" w:hAnsi="Times New Roman" w:cs="Times New Roman"/>
          <w:sz w:val="28"/>
          <w:szCs w:val="28"/>
        </w:rPr>
        <w:t xml:space="preserve"> переквалификация сотрудников школы</w:t>
      </w:r>
      <w:r w:rsidR="00131786">
        <w:rPr>
          <w:rFonts w:ascii="Times New Roman" w:hAnsi="Times New Roman" w:cs="Times New Roman"/>
          <w:sz w:val="28"/>
          <w:szCs w:val="28"/>
        </w:rPr>
        <w:t>;</w:t>
      </w:r>
    </w:p>
    <w:p w:rsidR="00131786" w:rsidRPr="00515332" w:rsidRDefault="00131786" w:rsidP="00515332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left="292"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системы поддержки молодого учителя в школе.</w:t>
      </w:r>
    </w:p>
    <w:p w:rsidR="00B3436B" w:rsidRDefault="00B3436B" w:rsidP="00A869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4A" w:rsidRPr="004902C7" w:rsidRDefault="00B3436B" w:rsidP="004902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436B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</w:t>
      </w:r>
      <w:r w:rsidRPr="00B3436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3436B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80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A60" w:rsidRPr="00056047">
        <w:rPr>
          <w:rFonts w:ascii="Times New Roman" w:hAnsi="Times New Roman" w:cs="Times New Roman"/>
          <w:sz w:val="28"/>
          <w:szCs w:val="28"/>
        </w:rPr>
        <w:t>повышение</w:t>
      </w:r>
      <w:r w:rsidR="00807A60" w:rsidRPr="000560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07A60" w:rsidRPr="00056047">
        <w:rPr>
          <w:rFonts w:ascii="Times New Roman" w:hAnsi="Times New Roman" w:cs="Times New Roman"/>
          <w:sz w:val="28"/>
          <w:szCs w:val="28"/>
        </w:rPr>
        <w:t>уровня</w:t>
      </w:r>
      <w:r w:rsidR="00807A60" w:rsidRPr="000560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1786">
        <w:rPr>
          <w:rFonts w:ascii="Times New Roman" w:hAnsi="Times New Roman" w:cs="Times New Roman"/>
          <w:spacing w:val="-1"/>
          <w:sz w:val="28"/>
          <w:szCs w:val="28"/>
        </w:rPr>
        <w:t xml:space="preserve">качества обучения </w:t>
      </w:r>
      <w:r w:rsidR="00056047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807A60" w:rsidRPr="00056047">
        <w:rPr>
          <w:rFonts w:ascii="Times New Roman" w:hAnsi="Times New Roman" w:cs="Times New Roman"/>
          <w:sz w:val="28"/>
          <w:szCs w:val="28"/>
        </w:rPr>
        <w:t>уча</w:t>
      </w:r>
      <w:r w:rsidR="00056047">
        <w:rPr>
          <w:rFonts w:ascii="Times New Roman" w:hAnsi="Times New Roman" w:cs="Times New Roman"/>
          <w:sz w:val="28"/>
          <w:szCs w:val="28"/>
        </w:rPr>
        <w:t>ю</w:t>
      </w:r>
      <w:r w:rsidR="00807A60" w:rsidRPr="00056047">
        <w:rPr>
          <w:rFonts w:ascii="Times New Roman" w:hAnsi="Times New Roman" w:cs="Times New Roman"/>
          <w:sz w:val="28"/>
          <w:szCs w:val="28"/>
        </w:rPr>
        <w:t>щихся</w:t>
      </w:r>
      <w:proofErr w:type="gramStart"/>
      <w:r w:rsidR="00807A60" w:rsidRPr="000560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60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668"/>
        <w:gridCol w:w="3959"/>
        <w:gridCol w:w="2443"/>
        <w:gridCol w:w="2501"/>
      </w:tblGrid>
      <w:tr w:rsidR="00AD1D9F" w:rsidRPr="00040EC1" w:rsidTr="008F06B1">
        <w:tc>
          <w:tcPr>
            <w:tcW w:w="668" w:type="dxa"/>
          </w:tcPr>
          <w:p w:rsidR="00AD1D9F" w:rsidRPr="00040EC1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040EC1">
              <w:rPr>
                <w:rFonts w:eastAsiaTheme="minorHAnsi"/>
                <w:bCs w:val="0"/>
                <w:sz w:val="28"/>
                <w:szCs w:val="28"/>
              </w:rPr>
              <w:t xml:space="preserve">№ </w:t>
            </w:r>
            <w:proofErr w:type="gramStart"/>
            <w:r w:rsidRPr="00040EC1">
              <w:rPr>
                <w:rFonts w:eastAsiaTheme="minorHAnsi"/>
                <w:bCs w:val="0"/>
                <w:sz w:val="28"/>
                <w:szCs w:val="28"/>
              </w:rPr>
              <w:t>п</w:t>
            </w:r>
            <w:proofErr w:type="gramEnd"/>
            <w:r w:rsidRPr="00040EC1">
              <w:rPr>
                <w:rFonts w:eastAsiaTheme="minorHAnsi"/>
                <w:bCs w:val="0"/>
                <w:sz w:val="28"/>
                <w:szCs w:val="28"/>
              </w:rPr>
              <w:t>/п</w:t>
            </w:r>
          </w:p>
        </w:tc>
        <w:tc>
          <w:tcPr>
            <w:tcW w:w="3959" w:type="dxa"/>
          </w:tcPr>
          <w:p w:rsidR="00AD1D9F" w:rsidRPr="00040EC1" w:rsidRDefault="00AD1D9F" w:rsidP="00B75AE5">
            <w:pPr>
              <w:pStyle w:val="TableParagraph"/>
              <w:spacing w:line="273" w:lineRule="exact"/>
              <w:ind w:left="494"/>
              <w:rPr>
                <w:b/>
                <w:sz w:val="28"/>
                <w:szCs w:val="28"/>
              </w:rPr>
            </w:pPr>
            <w:r w:rsidRPr="00040EC1">
              <w:rPr>
                <w:b/>
                <w:sz w:val="28"/>
                <w:szCs w:val="28"/>
              </w:rPr>
              <w:t>Предлагаемые</w:t>
            </w:r>
            <w:r w:rsidRPr="00040EC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40EC1">
              <w:rPr>
                <w:b/>
                <w:sz w:val="28"/>
                <w:szCs w:val="28"/>
              </w:rPr>
              <w:t>меры</w:t>
            </w:r>
          </w:p>
          <w:p w:rsidR="00AD1D9F" w:rsidRPr="00040EC1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040EC1">
              <w:rPr>
                <w:sz w:val="28"/>
                <w:szCs w:val="28"/>
              </w:rPr>
              <w:t>преодоления</w:t>
            </w:r>
            <w:r w:rsidRPr="00040EC1">
              <w:rPr>
                <w:spacing w:val="-6"/>
                <w:sz w:val="28"/>
                <w:szCs w:val="28"/>
              </w:rPr>
              <w:t xml:space="preserve"> </w:t>
            </w:r>
            <w:r w:rsidRPr="00040EC1">
              <w:rPr>
                <w:sz w:val="28"/>
                <w:szCs w:val="28"/>
              </w:rPr>
              <w:t>рисков</w:t>
            </w:r>
          </w:p>
        </w:tc>
        <w:tc>
          <w:tcPr>
            <w:tcW w:w="2443" w:type="dxa"/>
          </w:tcPr>
          <w:p w:rsidR="00AD1D9F" w:rsidRPr="00040EC1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040EC1">
              <w:rPr>
                <w:rFonts w:eastAsiaTheme="minorHAnsi"/>
                <w:bCs w:val="0"/>
                <w:sz w:val="28"/>
                <w:szCs w:val="28"/>
              </w:rPr>
              <w:t>Сроки исполнения</w:t>
            </w:r>
          </w:p>
        </w:tc>
        <w:tc>
          <w:tcPr>
            <w:tcW w:w="2501" w:type="dxa"/>
          </w:tcPr>
          <w:p w:rsidR="00AD1D9F" w:rsidRPr="00040EC1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040EC1">
              <w:rPr>
                <w:rFonts w:eastAsiaTheme="minorHAnsi"/>
                <w:bCs w:val="0"/>
                <w:sz w:val="28"/>
                <w:szCs w:val="28"/>
              </w:rPr>
              <w:t>Ответственные</w:t>
            </w:r>
          </w:p>
        </w:tc>
      </w:tr>
      <w:tr w:rsidR="00807A60" w:rsidRPr="00040EC1" w:rsidTr="008F06B1">
        <w:tc>
          <w:tcPr>
            <w:tcW w:w="668" w:type="dxa"/>
          </w:tcPr>
          <w:p w:rsidR="00807A60" w:rsidRPr="00040EC1" w:rsidRDefault="00AD314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59" w:type="dxa"/>
          </w:tcPr>
          <w:p w:rsidR="00807A60" w:rsidRPr="00040EC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Заключение договоров на обучение по целевым направлениям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b w:val="0"/>
                <w:sz w:val="28"/>
                <w:szCs w:val="28"/>
              </w:rPr>
              <w:t>во взаимодействии с муниципальными органами)</w:t>
            </w:r>
          </w:p>
        </w:tc>
        <w:tc>
          <w:tcPr>
            <w:tcW w:w="2443" w:type="dxa"/>
          </w:tcPr>
          <w:p w:rsidR="00807A60" w:rsidRPr="00040EC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Апрель-май 2021</w:t>
            </w:r>
            <w:r w:rsidR="0013178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- 2023 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г.</w:t>
            </w:r>
          </w:p>
        </w:tc>
        <w:tc>
          <w:tcPr>
            <w:tcW w:w="2501" w:type="dxa"/>
          </w:tcPr>
          <w:p w:rsidR="00807A60" w:rsidRPr="00040EC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24751D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школы</w:t>
            </w:r>
          </w:p>
        </w:tc>
      </w:tr>
      <w:tr w:rsidR="00807A60" w:rsidRPr="00040EC1" w:rsidTr="008F06B1">
        <w:tc>
          <w:tcPr>
            <w:tcW w:w="668" w:type="dxa"/>
          </w:tcPr>
          <w:p w:rsidR="00807A60" w:rsidRPr="00040EC1" w:rsidRDefault="00AD314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59" w:type="dxa"/>
          </w:tcPr>
          <w:p w:rsidR="00807A60" w:rsidRPr="003C64A9" w:rsidRDefault="00131786" w:rsidP="003C64A9">
            <w:pPr>
              <w:pStyle w:val="TableParagraph"/>
              <w:tabs>
                <w:tab w:val="left" w:pos="6634"/>
              </w:tabs>
              <w:ind w:right="26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целенаправленной работы с выпускниками школ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обучающимися в педагогических </w:t>
            </w:r>
            <w:proofErr w:type="spellStart"/>
            <w:r>
              <w:rPr>
                <w:rFonts w:eastAsia="Calibri"/>
                <w:sz w:val="28"/>
                <w:szCs w:val="28"/>
              </w:rPr>
              <w:t>ссузах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вузах со стороны МБОУ                    « Ржанопольская </w:t>
            </w:r>
            <w:proofErr w:type="spellStart"/>
            <w:r>
              <w:rPr>
                <w:rFonts w:eastAsia="Calibri"/>
                <w:sz w:val="28"/>
                <w:szCs w:val="28"/>
              </w:rPr>
              <w:t>оош</w:t>
            </w:r>
            <w:proofErr w:type="spellEnd"/>
            <w:r>
              <w:rPr>
                <w:rFonts w:eastAsia="Calibri"/>
                <w:sz w:val="28"/>
                <w:szCs w:val="28"/>
              </w:rPr>
              <w:t>» на протяжении всего срока обучения( во взаимодействии с муниципальными органами).</w:t>
            </w:r>
          </w:p>
        </w:tc>
        <w:tc>
          <w:tcPr>
            <w:tcW w:w="2443" w:type="dxa"/>
          </w:tcPr>
          <w:p w:rsidR="00807A60" w:rsidRPr="00040EC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01" w:type="dxa"/>
          </w:tcPr>
          <w:p w:rsidR="00807A60" w:rsidRPr="00040EC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 школы</w:t>
            </w:r>
          </w:p>
        </w:tc>
      </w:tr>
      <w:tr w:rsidR="00807A60" w:rsidRPr="00040EC1" w:rsidTr="008F06B1">
        <w:tc>
          <w:tcPr>
            <w:tcW w:w="668" w:type="dxa"/>
          </w:tcPr>
          <w:p w:rsidR="00807A60" w:rsidRPr="00040EC1" w:rsidRDefault="00AD314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959" w:type="dxa"/>
          </w:tcPr>
          <w:p w:rsidR="00807A60" w:rsidRPr="00BE07E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Организация прохождения студентами педагогических практик в школе </w:t>
            </w:r>
            <w:proofErr w:type="gramStart"/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во взаимодействии с муниципальными органами)</w:t>
            </w:r>
          </w:p>
        </w:tc>
        <w:tc>
          <w:tcPr>
            <w:tcW w:w="2443" w:type="dxa"/>
          </w:tcPr>
          <w:p w:rsidR="00807A60" w:rsidRPr="00040EC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Апрель-май 2021</w:t>
            </w:r>
            <w:r w:rsidR="0013178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- 2024 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г.</w:t>
            </w:r>
          </w:p>
        </w:tc>
        <w:tc>
          <w:tcPr>
            <w:tcW w:w="2501" w:type="dxa"/>
          </w:tcPr>
          <w:p w:rsidR="00807A60" w:rsidRPr="00040EC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</w:t>
            </w:r>
            <w:r w:rsidR="00131786">
              <w:rPr>
                <w:rFonts w:eastAsiaTheme="minorHAnsi"/>
                <w:b w:val="0"/>
                <w:bCs w:val="0"/>
                <w:sz w:val="28"/>
                <w:szCs w:val="28"/>
              </w:rPr>
              <w:t>я школы</w:t>
            </w:r>
          </w:p>
        </w:tc>
      </w:tr>
      <w:tr w:rsidR="00BE07E1" w:rsidRPr="00BE07E1" w:rsidTr="008F06B1">
        <w:tc>
          <w:tcPr>
            <w:tcW w:w="668" w:type="dxa"/>
          </w:tcPr>
          <w:p w:rsidR="00BE07E1" w:rsidRPr="00BE07E1" w:rsidRDefault="00AD314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959" w:type="dxa"/>
          </w:tcPr>
          <w:p w:rsidR="00BE07E1" w:rsidRPr="00BE07E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Переквалификация своих сотрудников.</w:t>
            </w:r>
          </w:p>
        </w:tc>
        <w:tc>
          <w:tcPr>
            <w:tcW w:w="2443" w:type="dxa"/>
          </w:tcPr>
          <w:p w:rsidR="00BE07E1" w:rsidRPr="00BE07E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В течение </w:t>
            </w:r>
            <w:r w:rsidR="00E9691D">
              <w:rPr>
                <w:rFonts w:eastAsiaTheme="minorHAnsi"/>
                <w:b w:val="0"/>
                <w:bCs w:val="0"/>
                <w:sz w:val="28"/>
                <w:szCs w:val="28"/>
              </w:rPr>
              <w:t>2021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- 2024 </w:t>
            </w:r>
            <w:r w:rsidR="00E9691D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2501" w:type="dxa"/>
          </w:tcPr>
          <w:p w:rsidR="00BE07E1" w:rsidRPr="00BE07E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8F06B1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школы </w:t>
            </w:r>
          </w:p>
        </w:tc>
      </w:tr>
      <w:tr w:rsidR="00BE07E1" w:rsidRPr="00BE07E1" w:rsidTr="008F06B1">
        <w:tc>
          <w:tcPr>
            <w:tcW w:w="668" w:type="dxa"/>
          </w:tcPr>
          <w:p w:rsidR="00BE07E1" w:rsidRPr="00BE07E1" w:rsidRDefault="00AD314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959" w:type="dxa"/>
          </w:tcPr>
          <w:p w:rsidR="00BE07E1" w:rsidRPr="00BE07E1" w:rsidRDefault="00131786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Привлечение специалистов из других образовательных организаций.</w:t>
            </w:r>
          </w:p>
        </w:tc>
        <w:tc>
          <w:tcPr>
            <w:tcW w:w="2443" w:type="dxa"/>
          </w:tcPr>
          <w:p w:rsidR="00BE07E1" w:rsidRPr="00BE07E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01" w:type="dxa"/>
          </w:tcPr>
          <w:p w:rsidR="00BE07E1" w:rsidRPr="00BE07E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8F06B1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школы</w:t>
            </w:r>
          </w:p>
        </w:tc>
      </w:tr>
      <w:tr w:rsidR="00BE07E1" w:rsidRPr="00BE07E1" w:rsidTr="008F06B1">
        <w:tc>
          <w:tcPr>
            <w:tcW w:w="668" w:type="dxa"/>
          </w:tcPr>
          <w:p w:rsidR="00BE07E1" w:rsidRPr="00BE07E1" w:rsidRDefault="008F06B1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959" w:type="dxa"/>
          </w:tcPr>
          <w:p w:rsidR="00BE07E1" w:rsidRPr="00BE07E1" w:rsidRDefault="00BE07E1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BE07E1">
              <w:rPr>
                <w:rFonts w:eastAsia="Calibri"/>
                <w:b w:val="0"/>
                <w:sz w:val="28"/>
                <w:szCs w:val="28"/>
              </w:rPr>
              <w:t xml:space="preserve">Проведение </w:t>
            </w:r>
            <w:proofErr w:type="spellStart"/>
            <w:r w:rsidRPr="00BE07E1">
              <w:rPr>
                <w:rFonts w:eastAsia="Calibri"/>
                <w:b w:val="0"/>
                <w:sz w:val="28"/>
                <w:szCs w:val="28"/>
              </w:rPr>
              <w:t>профориентационных</w:t>
            </w:r>
            <w:proofErr w:type="spellEnd"/>
            <w:r w:rsidRPr="00BE07E1">
              <w:rPr>
                <w:rFonts w:eastAsia="Calibri"/>
                <w:b w:val="0"/>
                <w:sz w:val="28"/>
                <w:szCs w:val="28"/>
              </w:rPr>
              <w:t xml:space="preserve"> мероприятий с учётом контингента обучающихся</w:t>
            </w:r>
          </w:p>
        </w:tc>
        <w:tc>
          <w:tcPr>
            <w:tcW w:w="2443" w:type="dxa"/>
          </w:tcPr>
          <w:p w:rsidR="00BE07E1" w:rsidRPr="00BE07E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01" w:type="dxa"/>
          </w:tcPr>
          <w:p w:rsidR="00BE07E1" w:rsidRPr="00BE07E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E9691D">
              <w:rPr>
                <w:rFonts w:eastAsiaTheme="minorHAnsi"/>
                <w:b w:val="0"/>
                <w:bCs w:val="0"/>
                <w:sz w:val="28"/>
                <w:szCs w:val="28"/>
              </w:rPr>
              <w:t>, классные руководители</w:t>
            </w:r>
          </w:p>
        </w:tc>
      </w:tr>
      <w:tr w:rsidR="003C64A9" w:rsidRPr="00BE07E1" w:rsidTr="008F06B1">
        <w:tc>
          <w:tcPr>
            <w:tcW w:w="668" w:type="dxa"/>
          </w:tcPr>
          <w:p w:rsidR="003C64A9" w:rsidRDefault="008F06B1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959" w:type="dxa"/>
          </w:tcPr>
          <w:p w:rsidR="003C64A9" w:rsidRPr="00BE07E1" w:rsidRDefault="003C64A9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 w:rsidRPr="003C64A9">
              <w:rPr>
                <w:rFonts w:eastAsia="Calibri"/>
                <w:b w:val="0"/>
                <w:sz w:val="28"/>
                <w:szCs w:val="28"/>
              </w:rPr>
              <w:t>Активизация ученического самоуправления</w:t>
            </w:r>
          </w:p>
        </w:tc>
        <w:tc>
          <w:tcPr>
            <w:tcW w:w="2443" w:type="dxa"/>
          </w:tcPr>
          <w:p w:rsidR="003C64A9" w:rsidRPr="00BE07E1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2021 г.</w:t>
            </w:r>
          </w:p>
        </w:tc>
        <w:tc>
          <w:tcPr>
            <w:tcW w:w="2501" w:type="dxa"/>
          </w:tcPr>
          <w:p w:rsidR="003C64A9" w:rsidRPr="00BE07E1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Классные руководители</w:t>
            </w:r>
          </w:p>
        </w:tc>
      </w:tr>
    </w:tbl>
    <w:p w:rsidR="00040EC1" w:rsidRPr="00BE07E1" w:rsidRDefault="00040EC1" w:rsidP="00A4060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9CA" w:rsidRDefault="002B34E0" w:rsidP="00A4060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E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34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6B1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барьеров.</w:t>
      </w:r>
    </w:p>
    <w:p w:rsidR="00A869CA" w:rsidRPr="00807A60" w:rsidRDefault="00A869CA" w:rsidP="00807A6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1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6B1">
        <w:rPr>
          <w:rFonts w:ascii="Times New Roman" w:hAnsi="Times New Roman" w:cs="Times New Roman"/>
          <w:sz w:val="28"/>
          <w:szCs w:val="28"/>
        </w:rPr>
        <w:t>создание условий, способствующих социальной адаптации детей – мигрантов к системе образования и в целом к жизни в новом населенном пункте, их мягкой интеграции в сообщество.</w:t>
      </w:r>
    </w:p>
    <w:p w:rsidR="00D80468" w:rsidRDefault="00D80468" w:rsidP="00D80468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left="284" w:right="739"/>
        <w:rPr>
          <w:rFonts w:ascii="Times New Roman" w:hAnsi="Times New Roman" w:cs="Times New Roman"/>
          <w:sz w:val="28"/>
          <w:szCs w:val="28"/>
        </w:rPr>
      </w:pPr>
      <w:r w:rsidRPr="003335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F06B1">
        <w:rPr>
          <w:rFonts w:ascii="Times New Roman" w:hAnsi="Times New Roman" w:cs="Times New Roman"/>
          <w:sz w:val="28"/>
          <w:szCs w:val="28"/>
        </w:rPr>
        <w:t>1) освоение детьм</w:t>
      </w:r>
      <w:proofErr w:type="gramStart"/>
      <w:r w:rsidR="008F06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F06B1">
        <w:rPr>
          <w:rFonts w:ascii="Times New Roman" w:hAnsi="Times New Roman" w:cs="Times New Roman"/>
          <w:sz w:val="28"/>
          <w:szCs w:val="28"/>
        </w:rPr>
        <w:t xml:space="preserve"> мигрантами образовательных программ;</w:t>
      </w:r>
    </w:p>
    <w:p w:rsidR="00D80468" w:rsidRPr="00DE66F9" w:rsidRDefault="008F06B1" w:rsidP="00D80468">
      <w:pPr>
        <w:pStyle w:val="a7"/>
        <w:widowControl w:val="0"/>
        <w:numPr>
          <w:ilvl w:val="0"/>
          <w:numId w:val="15"/>
        </w:numPr>
        <w:tabs>
          <w:tab w:val="left" w:pos="1330"/>
        </w:tabs>
        <w:autoSpaceDE w:val="0"/>
        <w:autoSpaceDN w:val="0"/>
        <w:spacing w:after="0" w:line="240" w:lineRule="auto"/>
        <w:ind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культурной компетентности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0468" w:rsidRPr="00DE66F9" w:rsidRDefault="008F06B1" w:rsidP="00D80468">
      <w:pPr>
        <w:pStyle w:val="a7"/>
        <w:widowControl w:val="0"/>
        <w:numPr>
          <w:ilvl w:val="0"/>
          <w:numId w:val="15"/>
        </w:numPr>
        <w:tabs>
          <w:tab w:val="left" w:pos="1297"/>
        </w:tabs>
        <w:autoSpaceDE w:val="0"/>
        <w:autoSpaceDN w:val="0"/>
        <w:spacing w:after="0" w:line="240" w:lineRule="auto"/>
        <w:ind w:right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коммуникативной культуры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мигрантов ,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умения общаться с представителями разных культур;</w:t>
      </w:r>
    </w:p>
    <w:p w:rsidR="00B3436B" w:rsidRDefault="008F06B1" w:rsidP="00B3436B">
      <w:pPr>
        <w:pStyle w:val="a7"/>
        <w:widowControl w:val="0"/>
        <w:numPr>
          <w:ilvl w:val="0"/>
          <w:numId w:val="15"/>
        </w:numPr>
        <w:tabs>
          <w:tab w:val="left" w:pos="1294"/>
        </w:tabs>
        <w:autoSpaceDE w:val="0"/>
        <w:autoSpaceDN w:val="0"/>
        <w:spacing w:after="0" w:line="240" w:lineRule="auto"/>
        <w:ind w:right="73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толерантного 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8F06B1" w:rsidRDefault="008F06B1" w:rsidP="00B3436B">
      <w:pPr>
        <w:pStyle w:val="a7"/>
        <w:widowControl w:val="0"/>
        <w:numPr>
          <w:ilvl w:val="0"/>
          <w:numId w:val="15"/>
        </w:numPr>
        <w:tabs>
          <w:tab w:val="left" w:pos="1294"/>
        </w:tabs>
        <w:autoSpaceDE w:val="0"/>
        <w:autoSpaceDN w:val="0"/>
        <w:spacing w:after="0" w:line="240" w:lineRule="auto"/>
        <w:ind w:right="73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включение родителей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мигрантов в процесс адаптации.</w:t>
      </w:r>
    </w:p>
    <w:p w:rsidR="00B3436B" w:rsidRPr="00B3436B" w:rsidRDefault="00B3436B" w:rsidP="00B3436B">
      <w:pPr>
        <w:pStyle w:val="a7"/>
        <w:widowControl w:val="0"/>
        <w:tabs>
          <w:tab w:val="left" w:pos="1294"/>
        </w:tabs>
        <w:autoSpaceDE w:val="0"/>
        <w:autoSpaceDN w:val="0"/>
        <w:spacing w:after="0" w:line="240" w:lineRule="auto"/>
        <w:ind w:left="652" w:right="73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7A60" w:rsidRDefault="0071014A" w:rsidP="0071014A">
      <w:pPr>
        <w:pStyle w:val="a3"/>
        <w:spacing w:after="6"/>
        <w:ind w:right="742"/>
        <w:jc w:val="both"/>
        <w:rPr>
          <w:sz w:val="28"/>
          <w:szCs w:val="28"/>
        </w:rPr>
      </w:pPr>
      <w:r w:rsidRPr="002E5277">
        <w:rPr>
          <w:b/>
          <w:sz w:val="28"/>
          <w:szCs w:val="28"/>
        </w:rPr>
        <w:t xml:space="preserve">           </w:t>
      </w:r>
      <w:r w:rsidR="00B3436B" w:rsidRPr="002E5277">
        <w:rPr>
          <w:b/>
          <w:sz w:val="28"/>
          <w:szCs w:val="28"/>
        </w:rPr>
        <w:t>Прогнозируемые</w:t>
      </w:r>
      <w:r w:rsidR="00B3436B" w:rsidRPr="002E5277">
        <w:rPr>
          <w:b/>
          <w:spacing w:val="-3"/>
          <w:sz w:val="28"/>
          <w:szCs w:val="28"/>
        </w:rPr>
        <w:t xml:space="preserve"> </w:t>
      </w:r>
      <w:r w:rsidR="00B3436B" w:rsidRPr="002E5277">
        <w:rPr>
          <w:b/>
          <w:sz w:val="28"/>
          <w:szCs w:val="28"/>
        </w:rPr>
        <w:t>результаты:</w:t>
      </w:r>
      <w:r w:rsidR="00AD1D9F" w:rsidRPr="002E5277">
        <w:rPr>
          <w:b/>
          <w:sz w:val="28"/>
          <w:szCs w:val="28"/>
        </w:rPr>
        <w:t xml:space="preserve"> </w:t>
      </w:r>
      <w:r w:rsidR="008F06B1" w:rsidRPr="002E5277">
        <w:rPr>
          <w:sz w:val="28"/>
          <w:szCs w:val="28"/>
        </w:rPr>
        <w:t>создание условий</w:t>
      </w:r>
      <w:r w:rsidR="008F06B1">
        <w:rPr>
          <w:sz w:val="28"/>
          <w:szCs w:val="28"/>
        </w:rPr>
        <w:t xml:space="preserve"> образовательной среды, обеспечивающей успешное освоение образовательных программ детьми – мигрантами, посредством понижения языкового барьера участников коммуникативного процесса</w:t>
      </w:r>
      <w:r w:rsidR="002E5277">
        <w:rPr>
          <w:sz w:val="28"/>
          <w:szCs w:val="28"/>
        </w:rPr>
        <w:t xml:space="preserve"> (ребёнок мигрант – ребёнок, носитель русского языка), снятие психологических проблем, развитие поликультурного пространства школы.</w:t>
      </w:r>
    </w:p>
    <w:p w:rsidR="00AD1D9F" w:rsidRPr="00526324" w:rsidRDefault="00AD1D9F" w:rsidP="004902C7">
      <w:pPr>
        <w:pStyle w:val="a3"/>
        <w:spacing w:after="6"/>
        <w:ind w:left="0" w:right="742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8"/>
        <w:gridCol w:w="3945"/>
        <w:gridCol w:w="2453"/>
        <w:gridCol w:w="2505"/>
      </w:tblGrid>
      <w:tr w:rsidR="00807A60" w:rsidRPr="003C64A9" w:rsidTr="00B75AE5">
        <w:tc>
          <w:tcPr>
            <w:tcW w:w="675" w:type="dxa"/>
          </w:tcPr>
          <w:p w:rsidR="00807A60" w:rsidRPr="003C64A9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3C64A9">
              <w:rPr>
                <w:rFonts w:eastAsiaTheme="minorHAnsi"/>
                <w:bCs w:val="0"/>
                <w:sz w:val="28"/>
                <w:szCs w:val="28"/>
              </w:rPr>
              <w:t xml:space="preserve">№ </w:t>
            </w:r>
            <w:proofErr w:type="gramStart"/>
            <w:r w:rsidRPr="003C64A9">
              <w:rPr>
                <w:rFonts w:eastAsiaTheme="minorHAnsi"/>
                <w:bCs w:val="0"/>
                <w:sz w:val="28"/>
                <w:szCs w:val="28"/>
              </w:rPr>
              <w:t>п</w:t>
            </w:r>
            <w:proofErr w:type="gramEnd"/>
            <w:r w:rsidRPr="003C64A9">
              <w:rPr>
                <w:rFonts w:eastAsiaTheme="minorHAnsi"/>
                <w:bCs w:val="0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D1D9F" w:rsidRPr="003C64A9" w:rsidRDefault="00AD1D9F" w:rsidP="00AD1D9F">
            <w:pPr>
              <w:pStyle w:val="TableParagraph"/>
              <w:spacing w:line="273" w:lineRule="exact"/>
              <w:ind w:left="494"/>
              <w:rPr>
                <w:b/>
                <w:sz w:val="28"/>
                <w:szCs w:val="28"/>
              </w:rPr>
            </w:pPr>
            <w:r w:rsidRPr="003C64A9">
              <w:rPr>
                <w:b/>
                <w:sz w:val="28"/>
                <w:szCs w:val="28"/>
              </w:rPr>
              <w:t>Предлагаемые</w:t>
            </w:r>
            <w:r w:rsidRPr="003C64A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C64A9">
              <w:rPr>
                <w:b/>
                <w:sz w:val="28"/>
                <w:szCs w:val="28"/>
              </w:rPr>
              <w:t>меры</w:t>
            </w:r>
          </w:p>
          <w:p w:rsidR="00807A60" w:rsidRPr="003C64A9" w:rsidRDefault="00AD1D9F" w:rsidP="00AD1D9F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3C64A9">
              <w:rPr>
                <w:sz w:val="28"/>
                <w:szCs w:val="28"/>
              </w:rPr>
              <w:t>преодоления</w:t>
            </w:r>
            <w:r w:rsidRPr="003C64A9">
              <w:rPr>
                <w:spacing w:val="-6"/>
                <w:sz w:val="28"/>
                <w:szCs w:val="28"/>
              </w:rPr>
              <w:t xml:space="preserve"> </w:t>
            </w:r>
            <w:r w:rsidRPr="003C64A9">
              <w:rPr>
                <w:sz w:val="28"/>
                <w:szCs w:val="28"/>
              </w:rPr>
              <w:t>рисков</w:t>
            </w:r>
          </w:p>
        </w:tc>
        <w:tc>
          <w:tcPr>
            <w:tcW w:w="2542" w:type="dxa"/>
          </w:tcPr>
          <w:p w:rsidR="00807A60" w:rsidRPr="003C64A9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3C64A9">
              <w:rPr>
                <w:rFonts w:eastAsiaTheme="minorHAnsi"/>
                <w:bCs w:val="0"/>
                <w:sz w:val="28"/>
                <w:szCs w:val="28"/>
              </w:rPr>
              <w:t>Сроки исполнения</w:t>
            </w:r>
          </w:p>
        </w:tc>
        <w:tc>
          <w:tcPr>
            <w:tcW w:w="2542" w:type="dxa"/>
          </w:tcPr>
          <w:p w:rsidR="00807A60" w:rsidRPr="003C64A9" w:rsidRDefault="00AD1D9F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3C64A9">
              <w:rPr>
                <w:rFonts w:eastAsiaTheme="minorHAnsi"/>
                <w:bCs w:val="0"/>
                <w:sz w:val="28"/>
                <w:szCs w:val="28"/>
              </w:rPr>
              <w:t>Ответственные</w:t>
            </w:r>
          </w:p>
        </w:tc>
      </w:tr>
      <w:tr w:rsidR="00807A60" w:rsidRPr="003C64A9" w:rsidTr="00B75AE5">
        <w:tc>
          <w:tcPr>
            <w:tcW w:w="675" w:type="dxa"/>
          </w:tcPr>
          <w:p w:rsidR="00807A60" w:rsidRPr="003C64A9" w:rsidRDefault="00C55A03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07A60" w:rsidRPr="003C64A9" w:rsidRDefault="003C64A9" w:rsidP="0071014A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3C64A9">
              <w:rPr>
                <w:b w:val="0"/>
                <w:sz w:val="28"/>
                <w:szCs w:val="28"/>
              </w:rPr>
              <w:t>Проведение диагностик по выявлению и сопровождению дете</w:t>
            </w:r>
            <w:proofErr w:type="gramStart"/>
            <w:r w:rsidRPr="003C64A9">
              <w:rPr>
                <w:b w:val="0"/>
                <w:sz w:val="28"/>
                <w:szCs w:val="28"/>
              </w:rPr>
              <w:t>й</w:t>
            </w:r>
            <w:r w:rsidR="002E5277">
              <w:rPr>
                <w:b w:val="0"/>
                <w:sz w:val="28"/>
                <w:szCs w:val="28"/>
              </w:rPr>
              <w:t>-</w:t>
            </w:r>
            <w:proofErr w:type="gramEnd"/>
            <w:r w:rsidR="002E5277">
              <w:rPr>
                <w:b w:val="0"/>
                <w:sz w:val="28"/>
                <w:szCs w:val="28"/>
              </w:rPr>
              <w:t xml:space="preserve"> мигрантов</w:t>
            </w:r>
            <w:r w:rsidRPr="003C64A9">
              <w:rPr>
                <w:b w:val="0"/>
                <w:sz w:val="28"/>
                <w:szCs w:val="28"/>
              </w:rPr>
              <w:t>, испытывающих затруднения в обучении или имеющих особые образовательные потребности</w:t>
            </w:r>
          </w:p>
        </w:tc>
        <w:tc>
          <w:tcPr>
            <w:tcW w:w="2542" w:type="dxa"/>
          </w:tcPr>
          <w:p w:rsidR="00807A60" w:rsidRPr="003C64A9" w:rsidRDefault="00E9691D" w:rsidP="00E9691D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Апрель-сентябрь 2021г.</w:t>
            </w:r>
          </w:p>
        </w:tc>
        <w:tc>
          <w:tcPr>
            <w:tcW w:w="2542" w:type="dxa"/>
          </w:tcPr>
          <w:p w:rsidR="00807A60" w:rsidRPr="003C64A9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24751D">
              <w:rPr>
                <w:rFonts w:eastAsiaTheme="minorHAnsi"/>
                <w:b w:val="0"/>
                <w:bCs w:val="0"/>
                <w:sz w:val="28"/>
                <w:szCs w:val="28"/>
              </w:rPr>
              <w:t>, педагоги школы</w:t>
            </w:r>
          </w:p>
        </w:tc>
      </w:tr>
      <w:tr w:rsidR="00807A60" w:rsidRPr="003C64A9" w:rsidTr="00B75AE5">
        <w:tc>
          <w:tcPr>
            <w:tcW w:w="675" w:type="dxa"/>
          </w:tcPr>
          <w:p w:rsidR="00807A60" w:rsidRPr="003C64A9" w:rsidRDefault="00C55A03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07A60" w:rsidRPr="00C55A03" w:rsidRDefault="00C55A03" w:rsidP="0071014A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C55A03">
              <w:rPr>
                <w:b w:val="0"/>
                <w:sz w:val="28"/>
                <w:szCs w:val="28"/>
              </w:rPr>
              <w:t xml:space="preserve">Работа по формирование </w:t>
            </w:r>
            <w:proofErr w:type="spellStart"/>
            <w:r w:rsidRPr="00C55A03">
              <w:rPr>
                <w:b w:val="0"/>
                <w:sz w:val="28"/>
                <w:szCs w:val="28"/>
              </w:rPr>
              <w:t>метапредметных</w:t>
            </w:r>
            <w:proofErr w:type="spellEnd"/>
            <w:r w:rsidRPr="00C55A03">
              <w:rPr>
                <w:b w:val="0"/>
                <w:sz w:val="28"/>
                <w:szCs w:val="28"/>
              </w:rPr>
              <w:t xml:space="preserve"> умений на основе работы с текстом</w:t>
            </w:r>
          </w:p>
        </w:tc>
        <w:tc>
          <w:tcPr>
            <w:tcW w:w="2542" w:type="dxa"/>
          </w:tcPr>
          <w:p w:rsidR="00807A60" w:rsidRPr="003C64A9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42" w:type="dxa"/>
          </w:tcPr>
          <w:p w:rsidR="00807A60" w:rsidRPr="003C64A9" w:rsidRDefault="002475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Педагоги школы</w:t>
            </w:r>
          </w:p>
        </w:tc>
      </w:tr>
      <w:tr w:rsidR="00C55A03" w:rsidRPr="003C64A9" w:rsidTr="00B75AE5">
        <w:tc>
          <w:tcPr>
            <w:tcW w:w="675" w:type="dxa"/>
          </w:tcPr>
          <w:p w:rsidR="00C55A03" w:rsidRDefault="00C55A03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55A03" w:rsidRPr="00C55A03" w:rsidRDefault="00C55A03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индивидуальных образовательных маршрутов для обучающихся</w:t>
            </w:r>
            <w:r w:rsidR="002E5277">
              <w:rPr>
                <w:b w:val="0"/>
                <w:sz w:val="28"/>
                <w:szCs w:val="28"/>
              </w:rPr>
              <w:t xml:space="preserve"> дете</w:t>
            </w:r>
            <w:proofErr w:type="gramStart"/>
            <w:r w:rsidR="002E5277">
              <w:rPr>
                <w:b w:val="0"/>
                <w:sz w:val="28"/>
                <w:szCs w:val="28"/>
              </w:rPr>
              <w:t>й-</w:t>
            </w:r>
            <w:proofErr w:type="gramEnd"/>
            <w:r w:rsidR="002E5277">
              <w:rPr>
                <w:b w:val="0"/>
                <w:sz w:val="28"/>
                <w:szCs w:val="28"/>
              </w:rPr>
              <w:t xml:space="preserve"> мигрантов.</w:t>
            </w:r>
          </w:p>
        </w:tc>
        <w:tc>
          <w:tcPr>
            <w:tcW w:w="2542" w:type="dxa"/>
          </w:tcPr>
          <w:p w:rsidR="00C55A03" w:rsidRPr="003C64A9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42" w:type="dxa"/>
          </w:tcPr>
          <w:p w:rsidR="00C55A03" w:rsidRPr="003C64A9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24751D">
              <w:rPr>
                <w:rFonts w:eastAsiaTheme="minorHAnsi"/>
                <w:b w:val="0"/>
                <w:bCs w:val="0"/>
                <w:sz w:val="28"/>
                <w:szCs w:val="28"/>
              </w:rPr>
              <w:t>, педагоги школы</w:t>
            </w:r>
          </w:p>
        </w:tc>
      </w:tr>
      <w:tr w:rsidR="00807A60" w:rsidRPr="003C64A9" w:rsidTr="00B75AE5">
        <w:tc>
          <w:tcPr>
            <w:tcW w:w="675" w:type="dxa"/>
          </w:tcPr>
          <w:p w:rsidR="00807A60" w:rsidRPr="003C64A9" w:rsidRDefault="00C55A03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07A60" w:rsidRPr="00C55A03" w:rsidRDefault="00C55A03" w:rsidP="0071014A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C55A03">
              <w:rPr>
                <w:b w:val="0"/>
                <w:sz w:val="28"/>
                <w:szCs w:val="28"/>
              </w:rPr>
              <w:t>Организация консультаций и дополнительных занятий во внеурочное время</w:t>
            </w:r>
          </w:p>
        </w:tc>
        <w:tc>
          <w:tcPr>
            <w:tcW w:w="2542" w:type="dxa"/>
          </w:tcPr>
          <w:p w:rsidR="00807A60" w:rsidRPr="003C64A9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42" w:type="dxa"/>
          </w:tcPr>
          <w:p w:rsidR="00807A60" w:rsidRPr="003C64A9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24751D">
              <w:rPr>
                <w:rFonts w:eastAsiaTheme="minorHAnsi"/>
                <w:b w:val="0"/>
                <w:bCs w:val="0"/>
                <w:sz w:val="28"/>
                <w:szCs w:val="28"/>
              </w:rPr>
              <w:t>, педагоги школы</w:t>
            </w:r>
          </w:p>
        </w:tc>
      </w:tr>
      <w:tr w:rsidR="00807A60" w:rsidRPr="003C64A9" w:rsidTr="002E5277">
        <w:trPr>
          <w:trHeight w:val="147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807A60" w:rsidRPr="003C64A9" w:rsidRDefault="00C55A03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07A60" w:rsidRDefault="00C55A03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 w:rsidRPr="00C55A03">
              <w:rPr>
                <w:b w:val="0"/>
                <w:sz w:val="28"/>
                <w:szCs w:val="28"/>
              </w:rPr>
              <w:t xml:space="preserve">Развитие у обучающихся </w:t>
            </w:r>
            <w:r w:rsidR="002E5277">
              <w:rPr>
                <w:b w:val="0"/>
                <w:sz w:val="28"/>
                <w:szCs w:val="28"/>
              </w:rPr>
              <w:t xml:space="preserve">детей – мигрантов </w:t>
            </w:r>
            <w:r w:rsidRPr="00C55A03">
              <w:rPr>
                <w:b w:val="0"/>
                <w:sz w:val="28"/>
                <w:szCs w:val="28"/>
              </w:rPr>
              <w:t>навыков самоорганизации, контроля и коррекции результатов своей деятельности</w:t>
            </w:r>
          </w:p>
          <w:p w:rsidR="002E5277" w:rsidRPr="00C55A03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807A60" w:rsidRPr="003C64A9" w:rsidRDefault="00E9691D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2021-2024 г.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807A60" w:rsidRPr="003C64A9" w:rsidRDefault="0040311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Администрация</w:t>
            </w:r>
            <w:r w:rsidR="0024751D">
              <w:rPr>
                <w:rFonts w:eastAsiaTheme="minorHAnsi"/>
                <w:b w:val="0"/>
                <w:bCs w:val="0"/>
                <w:sz w:val="28"/>
                <w:szCs w:val="28"/>
              </w:rPr>
              <w:t>, педагоги школы</w:t>
            </w:r>
          </w:p>
        </w:tc>
      </w:tr>
      <w:tr w:rsidR="002E5277" w:rsidRPr="003C64A9" w:rsidTr="002E5277">
        <w:trPr>
          <w:trHeight w:val="3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277" w:rsidRDefault="002E527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Вовлечение обучающихся, в том числе детей – мигрантов, в совместную деятельность по направлениям</w:t>
            </w:r>
            <w:proofErr w:type="gramStart"/>
            <w:r>
              <w:rPr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соответствующим требованиям ФГОС к внеурочной деятельности:</w:t>
            </w:r>
          </w:p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спортивн</w:t>
            </w:r>
            <w:proofErr w:type="gramStart"/>
            <w:r>
              <w:rPr>
                <w:b w:val="0"/>
                <w:sz w:val="28"/>
                <w:szCs w:val="28"/>
              </w:rPr>
              <w:t>о-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оздоровительное;</w:t>
            </w:r>
          </w:p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духовно- нравственное:</w:t>
            </w:r>
          </w:p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научн</w:t>
            </w:r>
            <w:proofErr w:type="gramStart"/>
            <w:r>
              <w:rPr>
                <w:b w:val="0"/>
                <w:sz w:val="28"/>
                <w:szCs w:val="28"/>
              </w:rPr>
              <w:t>о-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познавательное:</w:t>
            </w:r>
          </w:p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sz w:val="28"/>
                <w:szCs w:val="28"/>
              </w:rPr>
              <w:t>военн</w:t>
            </w:r>
            <w:proofErr w:type="gramStart"/>
            <w:r>
              <w:rPr>
                <w:b w:val="0"/>
                <w:sz w:val="28"/>
                <w:szCs w:val="28"/>
              </w:rPr>
              <w:t>о</w:t>
            </w:r>
            <w:proofErr w:type="spellEnd"/>
            <w:r>
              <w:rPr>
                <w:b w:val="0"/>
                <w:sz w:val="28"/>
                <w:szCs w:val="28"/>
              </w:rPr>
              <w:t>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патриотическое.</w:t>
            </w:r>
          </w:p>
          <w:p w:rsidR="002E5277" w:rsidRPr="00C55A03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2E5277" w:rsidRDefault="002E527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2021- 2024 г.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2E5277" w:rsidRPr="002E5277" w:rsidRDefault="002E5277" w:rsidP="002E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277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</w:tr>
      <w:tr w:rsidR="002E5277" w:rsidRPr="003C64A9" w:rsidTr="002E5277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2E5277" w:rsidRDefault="002E527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E5277" w:rsidRDefault="002E5277" w:rsidP="0071014A">
            <w:pPr>
              <w:pStyle w:val="1"/>
              <w:spacing w:before="4" w:line="274" w:lineRule="exact"/>
              <w:ind w:left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Активное включение родителей детей – мигрантов в процесс адаптации, создание семейных клубов.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2E5277" w:rsidRDefault="00D61B47" w:rsidP="00B75AE5">
            <w:pPr>
              <w:pStyle w:val="1"/>
              <w:spacing w:before="4" w:line="274" w:lineRule="exact"/>
              <w:ind w:left="0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>В течение 2021- 2024 г.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2E5277" w:rsidRPr="002E5277" w:rsidRDefault="00D61B47" w:rsidP="002E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</w:tbl>
    <w:p w:rsidR="006C233D" w:rsidRDefault="006C233D" w:rsidP="002F7571">
      <w:pPr>
        <w:rPr>
          <w:rFonts w:ascii="Times New Roman" w:hAnsi="Times New Roman" w:cs="Times New Roman"/>
          <w:b/>
          <w:sz w:val="24"/>
        </w:rPr>
      </w:pPr>
    </w:p>
    <w:p w:rsidR="002070B0" w:rsidRPr="00363FCB" w:rsidRDefault="002070B0" w:rsidP="002F7571">
      <w:pPr>
        <w:rPr>
          <w:rFonts w:ascii="Times New Roman" w:hAnsi="Times New Roman" w:cs="Times New Roman"/>
          <w:sz w:val="28"/>
          <w:szCs w:val="28"/>
        </w:rPr>
      </w:pPr>
    </w:p>
    <w:sectPr w:rsidR="002070B0" w:rsidRPr="00363FCB" w:rsidSect="005929A2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F3" w:rsidRDefault="00C94AF3" w:rsidP="00B9131A">
      <w:pPr>
        <w:spacing w:after="0" w:line="240" w:lineRule="auto"/>
      </w:pPr>
      <w:r>
        <w:separator/>
      </w:r>
    </w:p>
  </w:endnote>
  <w:endnote w:type="continuationSeparator" w:id="0">
    <w:p w:rsidR="00C94AF3" w:rsidRDefault="00C94AF3" w:rsidP="00B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03288"/>
      <w:docPartObj>
        <w:docPartGallery w:val="Page Numbers (Bottom of Page)"/>
        <w:docPartUnique/>
      </w:docPartObj>
    </w:sdtPr>
    <w:sdtContent>
      <w:p w:rsidR="002E5277" w:rsidRDefault="003233DD">
        <w:pPr>
          <w:pStyle w:val="ac"/>
          <w:jc w:val="right"/>
        </w:pPr>
        <w:fldSimple w:instr="PAGE   \* MERGEFORMAT">
          <w:r w:rsidR="00467EC8">
            <w:rPr>
              <w:noProof/>
            </w:rPr>
            <w:t>13</w:t>
          </w:r>
        </w:fldSimple>
      </w:p>
    </w:sdtContent>
  </w:sdt>
  <w:p w:rsidR="002E5277" w:rsidRDefault="002E52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F3" w:rsidRDefault="00C94AF3" w:rsidP="00B9131A">
      <w:pPr>
        <w:spacing w:after="0" w:line="240" w:lineRule="auto"/>
      </w:pPr>
      <w:r>
        <w:separator/>
      </w:r>
    </w:p>
  </w:footnote>
  <w:footnote w:type="continuationSeparator" w:id="0">
    <w:p w:rsidR="00C94AF3" w:rsidRDefault="00C94AF3" w:rsidP="00B9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C68"/>
    <w:multiLevelType w:val="hybridMultilevel"/>
    <w:tmpl w:val="C36EEB18"/>
    <w:lvl w:ilvl="0" w:tplc="8C2AB0C4">
      <w:start w:val="2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>
    <w:nsid w:val="1FDB5A21"/>
    <w:multiLevelType w:val="hybridMultilevel"/>
    <w:tmpl w:val="10EE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F1F"/>
    <w:multiLevelType w:val="hybridMultilevel"/>
    <w:tmpl w:val="10EE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861D7"/>
    <w:multiLevelType w:val="hybridMultilevel"/>
    <w:tmpl w:val="95CC3A72"/>
    <w:lvl w:ilvl="0" w:tplc="A202A39C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1A8440">
      <w:numFmt w:val="bullet"/>
      <w:lvlText w:val="•"/>
      <w:lvlJc w:val="left"/>
      <w:pPr>
        <w:ind w:left="779" w:hanging="368"/>
      </w:pPr>
      <w:rPr>
        <w:rFonts w:hint="default"/>
        <w:lang w:val="ru-RU" w:eastAsia="en-US" w:bidi="ar-SA"/>
      </w:rPr>
    </w:lvl>
    <w:lvl w:ilvl="2" w:tplc="F30800B8">
      <w:numFmt w:val="bullet"/>
      <w:lvlText w:val="•"/>
      <w:lvlJc w:val="left"/>
      <w:pPr>
        <w:ind w:left="1459" w:hanging="368"/>
      </w:pPr>
      <w:rPr>
        <w:rFonts w:hint="default"/>
        <w:lang w:val="ru-RU" w:eastAsia="en-US" w:bidi="ar-SA"/>
      </w:rPr>
    </w:lvl>
    <w:lvl w:ilvl="3" w:tplc="CE2869A0">
      <w:numFmt w:val="bullet"/>
      <w:lvlText w:val="•"/>
      <w:lvlJc w:val="left"/>
      <w:pPr>
        <w:ind w:left="2139" w:hanging="368"/>
      </w:pPr>
      <w:rPr>
        <w:rFonts w:hint="default"/>
        <w:lang w:val="ru-RU" w:eastAsia="en-US" w:bidi="ar-SA"/>
      </w:rPr>
    </w:lvl>
    <w:lvl w:ilvl="4" w:tplc="8DC42626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5" w:tplc="F7C4E334">
      <w:numFmt w:val="bullet"/>
      <w:lvlText w:val="•"/>
      <w:lvlJc w:val="left"/>
      <w:pPr>
        <w:ind w:left="3499" w:hanging="368"/>
      </w:pPr>
      <w:rPr>
        <w:rFonts w:hint="default"/>
        <w:lang w:val="ru-RU" w:eastAsia="en-US" w:bidi="ar-SA"/>
      </w:rPr>
    </w:lvl>
    <w:lvl w:ilvl="6" w:tplc="D1926A6E">
      <w:numFmt w:val="bullet"/>
      <w:lvlText w:val="•"/>
      <w:lvlJc w:val="left"/>
      <w:pPr>
        <w:ind w:left="4179" w:hanging="368"/>
      </w:pPr>
      <w:rPr>
        <w:rFonts w:hint="default"/>
        <w:lang w:val="ru-RU" w:eastAsia="en-US" w:bidi="ar-SA"/>
      </w:rPr>
    </w:lvl>
    <w:lvl w:ilvl="7" w:tplc="5E3CB686">
      <w:numFmt w:val="bullet"/>
      <w:lvlText w:val="•"/>
      <w:lvlJc w:val="left"/>
      <w:pPr>
        <w:ind w:left="4859" w:hanging="368"/>
      </w:pPr>
      <w:rPr>
        <w:rFonts w:hint="default"/>
        <w:lang w:val="ru-RU" w:eastAsia="en-US" w:bidi="ar-SA"/>
      </w:rPr>
    </w:lvl>
    <w:lvl w:ilvl="8" w:tplc="C7405894">
      <w:numFmt w:val="bullet"/>
      <w:lvlText w:val="•"/>
      <w:lvlJc w:val="left"/>
      <w:pPr>
        <w:ind w:left="5539" w:hanging="368"/>
      </w:pPr>
      <w:rPr>
        <w:rFonts w:hint="default"/>
        <w:lang w:val="ru-RU" w:eastAsia="en-US" w:bidi="ar-SA"/>
      </w:rPr>
    </w:lvl>
  </w:abstractNum>
  <w:abstractNum w:abstractNumId="4">
    <w:nsid w:val="2B895ED4"/>
    <w:multiLevelType w:val="hybridMultilevel"/>
    <w:tmpl w:val="7EB69250"/>
    <w:lvl w:ilvl="0" w:tplc="9C308C1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E599C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2" w:tplc="2B525320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8DC061C6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4" w:tplc="4F80681A">
      <w:numFmt w:val="bullet"/>
      <w:lvlText w:val="•"/>
      <w:lvlJc w:val="left"/>
      <w:pPr>
        <w:ind w:left="2819" w:hanging="142"/>
      </w:pPr>
      <w:rPr>
        <w:rFonts w:hint="default"/>
        <w:lang w:val="ru-RU" w:eastAsia="en-US" w:bidi="ar-SA"/>
      </w:rPr>
    </w:lvl>
    <w:lvl w:ilvl="5" w:tplc="4B44C27C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6" w:tplc="9412095C">
      <w:numFmt w:val="bullet"/>
      <w:lvlText w:val="•"/>
      <w:lvlJc w:val="left"/>
      <w:pPr>
        <w:ind w:left="4179" w:hanging="142"/>
      </w:pPr>
      <w:rPr>
        <w:rFonts w:hint="default"/>
        <w:lang w:val="ru-RU" w:eastAsia="en-US" w:bidi="ar-SA"/>
      </w:rPr>
    </w:lvl>
    <w:lvl w:ilvl="7" w:tplc="7630761C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8" w:tplc="A5A06A7C">
      <w:numFmt w:val="bullet"/>
      <w:lvlText w:val="•"/>
      <w:lvlJc w:val="left"/>
      <w:pPr>
        <w:ind w:left="5539" w:hanging="142"/>
      </w:pPr>
      <w:rPr>
        <w:rFonts w:hint="default"/>
        <w:lang w:val="ru-RU" w:eastAsia="en-US" w:bidi="ar-SA"/>
      </w:rPr>
    </w:lvl>
  </w:abstractNum>
  <w:abstractNum w:abstractNumId="5">
    <w:nsid w:val="393D0AD8"/>
    <w:multiLevelType w:val="hybridMultilevel"/>
    <w:tmpl w:val="75BC4606"/>
    <w:lvl w:ilvl="0" w:tplc="A97C8BE6">
      <w:start w:val="1"/>
      <w:numFmt w:val="decimal"/>
      <w:lvlText w:val="%1)"/>
      <w:lvlJc w:val="left"/>
      <w:pPr>
        <w:ind w:left="2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AC400">
      <w:start w:val="1"/>
      <w:numFmt w:val="decimal"/>
      <w:lvlText w:val="%2)"/>
      <w:lvlJc w:val="left"/>
      <w:pPr>
        <w:ind w:left="29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EA5100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DBE80F2A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38BE4124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91FC17E8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A202AA4E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0CC653E8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676AB398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6">
    <w:nsid w:val="3AF47252"/>
    <w:multiLevelType w:val="hybridMultilevel"/>
    <w:tmpl w:val="C36EEB18"/>
    <w:lvl w:ilvl="0" w:tplc="8C2AB0C4">
      <w:start w:val="2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7">
    <w:nsid w:val="45E9485D"/>
    <w:multiLevelType w:val="hybridMultilevel"/>
    <w:tmpl w:val="A47C9280"/>
    <w:lvl w:ilvl="0" w:tplc="9B1E4898">
      <w:start w:val="1"/>
      <w:numFmt w:val="decimal"/>
      <w:lvlText w:val="%1."/>
      <w:lvlJc w:val="left"/>
      <w:pPr>
        <w:ind w:left="44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2CC5F2">
      <w:start w:val="1"/>
      <w:numFmt w:val="decimal"/>
      <w:lvlText w:val="%2."/>
      <w:lvlJc w:val="left"/>
      <w:pPr>
        <w:ind w:left="12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AEF4B0">
      <w:numFmt w:val="bullet"/>
      <w:lvlText w:val="•"/>
      <w:lvlJc w:val="left"/>
      <w:pPr>
        <w:ind w:left="5137" w:hanging="358"/>
      </w:pPr>
      <w:rPr>
        <w:rFonts w:hint="default"/>
        <w:lang w:val="ru-RU" w:eastAsia="en-US" w:bidi="ar-SA"/>
      </w:rPr>
    </w:lvl>
    <w:lvl w:ilvl="3" w:tplc="B2B07938">
      <w:numFmt w:val="bullet"/>
      <w:lvlText w:val="•"/>
      <w:lvlJc w:val="left"/>
      <w:pPr>
        <w:ind w:left="5855" w:hanging="358"/>
      </w:pPr>
      <w:rPr>
        <w:rFonts w:hint="default"/>
        <w:lang w:val="ru-RU" w:eastAsia="en-US" w:bidi="ar-SA"/>
      </w:rPr>
    </w:lvl>
    <w:lvl w:ilvl="4" w:tplc="D4FA2326">
      <w:numFmt w:val="bullet"/>
      <w:lvlText w:val="•"/>
      <w:lvlJc w:val="left"/>
      <w:pPr>
        <w:ind w:left="6573" w:hanging="358"/>
      </w:pPr>
      <w:rPr>
        <w:rFonts w:hint="default"/>
        <w:lang w:val="ru-RU" w:eastAsia="en-US" w:bidi="ar-SA"/>
      </w:rPr>
    </w:lvl>
    <w:lvl w:ilvl="5" w:tplc="B6AEB7E6">
      <w:numFmt w:val="bullet"/>
      <w:lvlText w:val="•"/>
      <w:lvlJc w:val="left"/>
      <w:pPr>
        <w:ind w:left="7290" w:hanging="358"/>
      </w:pPr>
      <w:rPr>
        <w:rFonts w:hint="default"/>
        <w:lang w:val="ru-RU" w:eastAsia="en-US" w:bidi="ar-SA"/>
      </w:rPr>
    </w:lvl>
    <w:lvl w:ilvl="6" w:tplc="732A855A">
      <w:numFmt w:val="bullet"/>
      <w:lvlText w:val="•"/>
      <w:lvlJc w:val="left"/>
      <w:pPr>
        <w:ind w:left="8008" w:hanging="358"/>
      </w:pPr>
      <w:rPr>
        <w:rFonts w:hint="default"/>
        <w:lang w:val="ru-RU" w:eastAsia="en-US" w:bidi="ar-SA"/>
      </w:rPr>
    </w:lvl>
    <w:lvl w:ilvl="7" w:tplc="2DDE25EA">
      <w:numFmt w:val="bullet"/>
      <w:lvlText w:val="•"/>
      <w:lvlJc w:val="left"/>
      <w:pPr>
        <w:ind w:left="8726" w:hanging="358"/>
      </w:pPr>
      <w:rPr>
        <w:rFonts w:hint="default"/>
        <w:lang w:val="ru-RU" w:eastAsia="en-US" w:bidi="ar-SA"/>
      </w:rPr>
    </w:lvl>
    <w:lvl w:ilvl="8" w:tplc="C3FAD4B4">
      <w:numFmt w:val="bullet"/>
      <w:lvlText w:val="•"/>
      <w:lvlJc w:val="left"/>
      <w:pPr>
        <w:ind w:left="9443" w:hanging="358"/>
      </w:pPr>
      <w:rPr>
        <w:rFonts w:hint="default"/>
        <w:lang w:val="ru-RU" w:eastAsia="en-US" w:bidi="ar-SA"/>
      </w:rPr>
    </w:lvl>
  </w:abstractNum>
  <w:abstractNum w:abstractNumId="8">
    <w:nsid w:val="4CE95401"/>
    <w:multiLevelType w:val="hybridMultilevel"/>
    <w:tmpl w:val="F0F80114"/>
    <w:lvl w:ilvl="0" w:tplc="A8486560">
      <w:start w:val="5"/>
      <w:numFmt w:val="decimal"/>
      <w:lvlText w:val="%1)."/>
      <w:lvlJc w:val="left"/>
      <w:pPr>
        <w:ind w:left="10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AE218">
      <w:numFmt w:val="bullet"/>
      <w:lvlText w:val="•"/>
      <w:lvlJc w:val="left"/>
      <w:pPr>
        <w:ind w:left="779" w:hanging="567"/>
      </w:pPr>
      <w:rPr>
        <w:rFonts w:hint="default"/>
        <w:lang w:val="ru-RU" w:eastAsia="en-US" w:bidi="ar-SA"/>
      </w:rPr>
    </w:lvl>
    <w:lvl w:ilvl="2" w:tplc="5552A926">
      <w:numFmt w:val="bullet"/>
      <w:lvlText w:val="•"/>
      <w:lvlJc w:val="left"/>
      <w:pPr>
        <w:ind w:left="1459" w:hanging="567"/>
      </w:pPr>
      <w:rPr>
        <w:rFonts w:hint="default"/>
        <w:lang w:val="ru-RU" w:eastAsia="en-US" w:bidi="ar-SA"/>
      </w:rPr>
    </w:lvl>
    <w:lvl w:ilvl="3" w:tplc="ABFC51AC">
      <w:numFmt w:val="bullet"/>
      <w:lvlText w:val="•"/>
      <w:lvlJc w:val="left"/>
      <w:pPr>
        <w:ind w:left="2139" w:hanging="567"/>
      </w:pPr>
      <w:rPr>
        <w:rFonts w:hint="default"/>
        <w:lang w:val="ru-RU" w:eastAsia="en-US" w:bidi="ar-SA"/>
      </w:rPr>
    </w:lvl>
    <w:lvl w:ilvl="4" w:tplc="970074F0">
      <w:numFmt w:val="bullet"/>
      <w:lvlText w:val="•"/>
      <w:lvlJc w:val="left"/>
      <w:pPr>
        <w:ind w:left="2819" w:hanging="567"/>
      </w:pPr>
      <w:rPr>
        <w:rFonts w:hint="default"/>
        <w:lang w:val="ru-RU" w:eastAsia="en-US" w:bidi="ar-SA"/>
      </w:rPr>
    </w:lvl>
    <w:lvl w:ilvl="5" w:tplc="7A0A3D96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6" w:tplc="11F8A4E4">
      <w:numFmt w:val="bullet"/>
      <w:lvlText w:val="•"/>
      <w:lvlJc w:val="left"/>
      <w:pPr>
        <w:ind w:left="4179" w:hanging="567"/>
      </w:pPr>
      <w:rPr>
        <w:rFonts w:hint="default"/>
        <w:lang w:val="ru-RU" w:eastAsia="en-US" w:bidi="ar-SA"/>
      </w:rPr>
    </w:lvl>
    <w:lvl w:ilvl="7" w:tplc="4EE29BB8"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8" w:tplc="65B8DA36">
      <w:numFmt w:val="bullet"/>
      <w:lvlText w:val="•"/>
      <w:lvlJc w:val="left"/>
      <w:pPr>
        <w:ind w:left="5539" w:hanging="567"/>
      </w:pPr>
      <w:rPr>
        <w:rFonts w:hint="default"/>
        <w:lang w:val="ru-RU" w:eastAsia="en-US" w:bidi="ar-SA"/>
      </w:rPr>
    </w:lvl>
  </w:abstractNum>
  <w:abstractNum w:abstractNumId="9">
    <w:nsid w:val="5A942642"/>
    <w:multiLevelType w:val="hybridMultilevel"/>
    <w:tmpl w:val="6E10D782"/>
    <w:lvl w:ilvl="0" w:tplc="99D05550">
      <w:start w:val="3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>
    <w:nsid w:val="62511C3E"/>
    <w:multiLevelType w:val="hybridMultilevel"/>
    <w:tmpl w:val="01A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238D4"/>
    <w:multiLevelType w:val="hybridMultilevel"/>
    <w:tmpl w:val="9A705EFA"/>
    <w:lvl w:ilvl="0" w:tplc="F8DA4B82">
      <w:start w:val="1"/>
      <w:numFmt w:val="decimal"/>
      <w:lvlText w:val="%1)"/>
      <w:lvlJc w:val="left"/>
      <w:pPr>
        <w:ind w:left="29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83024">
      <w:start w:val="1"/>
      <w:numFmt w:val="decimal"/>
      <w:lvlText w:val="%2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F84BE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8E2A72E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A89CD83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8528C1A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C5C435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16CC9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DB2458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2">
    <w:nsid w:val="653615CA"/>
    <w:multiLevelType w:val="hybridMultilevel"/>
    <w:tmpl w:val="2A148494"/>
    <w:lvl w:ilvl="0" w:tplc="8B4682F4">
      <w:start w:val="1"/>
      <w:numFmt w:val="decimal"/>
      <w:lvlText w:val="%1)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088CC0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2" w:tplc="1D9EBE62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3" w:tplc="39004878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4" w:tplc="8AC66E90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5" w:tplc="2AF4327A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6" w:tplc="ED86DA06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7" w:tplc="93464A3E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8" w:tplc="C472E016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</w:abstractNum>
  <w:abstractNum w:abstractNumId="13">
    <w:nsid w:val="7AE20E02"/>
    <w:multiLevelType w:val="hybridMultilevel"/>
    <w:tmpl w:val="0E005702"/>
    <w:lvl w:ilvl="0" w:tplc="791E18D6">
      <w:start w:val="1"/>
      <w:numFmt w:val="decimal"/>
      <w:lvlText w:val="%1)"/>
      <w:lvlJc w:val="left"/>
      <w:pPr>
        <w:ind w:left="427" w:hanging="32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D283D46">
      <w:numFmt w:val="bullet"/>
      <w:lvlText w:val="•"/>
      <w:lvlJc w:val="left"/>
      <w:pPr>
        <w:ind w:left="1067" w:hanging="320"/>
      </w:pPr>
      <w:rPr>
        <w:rFonts w:hint="default"/>
        <w:lang w:val="ru-RU" w:eastAsia="en-US" w:bidi="ar-SA"/>
      </w:rPr>
    </w:lvl>
    <w:lvl w:ilvl="2" w:tplc="F71EBD1A">
      <w:numFmt w:val="bullet"/>
      <w:lvlText w:val="•"/>
      <w:lvlJc w:val="left"/>
      <w:pPr>
        <w:ind w:left="1715" w:hanging="320"/>
      </w:pPr>
      <w:rPr>
        <w:rFonts w:hint="default"/>
        <w:lang w:val="ru-RU" w:eastAsia="en-US" w:bidi="ar-SA"/>
      </w:rPr>
    </w:lvl>
    <w:lvl w:ilvl="3" w:tplc="165AC7CA">
      <w:numFmt w:val="bullet"/>
      <w:lvlText w:val="•"/>
      <w:lvlJc w:val="left"/>
      <w:pPr>
        <w:ind w:left="2363" w:hanging="320"/>
      </w:pPr>
      <w:rPr>
        <w:rFonts w:hint="default"/>
        <w:lang w:val="ru-RU" w:eastAsia="en-US" w:bidi="ar-SA"/>
      </w:rPr>
    </w:lvl>
    <w:lvl w:ilvl="4" w:tplc="48CAFFB6">
      <w:numFmt w:val="bullet"/>
      <w:lvlText w:val="•"/>
      <w:lvlJc w:val="left"/>
      <w:pPr>
        <w:ind w:left="3011" w:hanging="320"/>
      </w:pPr>
      <w:rPr>
        <w:rFonts w:hint="default"/>
        <w:lang w:val="ru-RU" w:eastAsia="en-US" w:bidi="ar-SA"/>
      </w:rPr>
    </w:lvl>
    <w:lvl w:ilvl="5" w:tplc="B1EAD27C">
      <w:numFmt w:val="bullet"/>
      <w:lvlText w:val="•"/>
      <w:lvlJc w:val="left"/>
      <w:pPr>
        <w:ind w:left="3659" w:hanging="320"/>
      </w:pPr>
      <w:rPr>
        <w:rFonts w:hint="default"/>
        <w:lang w:val="ru-RU" w:eastAsia="en-US" w:bidi="ar-SA"/>
      </w:rPr>
    </w:lvl>
    <w:lvl w:ilvl="6" w:tplc="70E446D0">
      <w:numFmt w:val="bullet"/>
      <w:lvlText w:val="•"/>
      <w:lvlJc w:val="left"/>
      <w:pPr>
        <w:ind w:left="4307" w:hanging="320"/>
      </w:pPr>
      <w:rPr>
        <w:rFonts w:hint="default"/>
        <w:lang w:val="ru-RU" w:eastAsia="en-US" w:bidi="ar-SA"/>
      </w:rPr>
    </w:lvl>
    <w:lvl w:ilvl="7" w:tplc="28DCE928">
      <w:numFmt w:val="bullet"/>
      <w:lvlText w:val="•"/>
      <w:lvlJc w:val="left"/>
      <w:pPr>
        <w:ind w:left="4955" w:hanging="320"/>
      </w:pPr>
      <w:rPr>
        <w:rFonts w:hint="default"/>
        <w:lang w:val="ru-RU" w:eastAsia="en-US" w:bidi="ar-SA"/>
      </w:rPr>
    </w:lvl>
    <w:lvl w:ilvl="8" w:tplc="58229CF8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</w:abstractNum>
  <w:abstractNum w:abstractNumId="14">
    <w:nsid w:val="7C052DED"/>
    <w:multiLevelType w:val="hybridMultilevel"/>
    <w:tmpl w:val="CB7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A2"/>
    <w:rsid w:val="00015614"/>
    <w:rsid w:val="00017ECE"/>
    <w:rsid w:val="00040EC1"/>
    <w:rsid w:val="00056047"/>
    <w:rsid w:val="00070E7A"/>
    <w:rsid w:val="000D469E"/>
    <w:rsid w:val="000F5001"/>
    <w:rsid w:val="00101877"/>
    <w:rsid w:val="00131786"/>
    <w:rsid w:val="0017243E"/>
    <w:rsid w:val="002070B0"/>
    <w:rsid w:val="002320AC"/>
    <w:rsid w:val="002463FE"/>
    <w:rsid w:val="0024751D"/>
    <w:rsid w:val="002B34E0"/>
    <w:rsid w:val="002E5277"/>
    <w:rsid w:val="002F7571"/>
    <w:rsid w:val="003233DD"/>
    <w:rsid w:val="003335A5"/>
    <w:rsid w:val="00363FCB"/>
    <w:rsid w:val="003B6DA4"/>
    <w:rsid w:val="003C64A9"/>
    <w:rsid w:val="00400775"/>
    <w:rsid w:val="00403117"/>
    <w:rsid w:val="00447795"/>
    <w:rsid w:val="00467EC8"/>
    <w:rsid w:val="00471C97"/>
    <w:rsid w:val="004902C7"/>
    <w:rsid w:val="00515332"/>
    <w:rsid w:val="00526324"/>
    <w:rsid w:val="00551718"/>
    <w:rsid w:val="005929A2"/>
    <w:rsid w:val="00644BD3"/>
    <w:rsid w:val="00666C95"/>
    <w:rsid w:val="006869C4"/>
    <w:rsid w:val="006B3BBE"/>
    <w:rsid w:val="006B4C29"/>
    <w:rsid w:val="006C233D"/>
    <w:rsid w:val="0071014A"/>
    <w:rsid w:val="00782458"/>
    <w:rsid w:val="00783B9A"/>
    <w:rsid w:val="00792AA5"/>
    <w:rsid w:val="007C0F91"/>
    <w:rsid w:val="007D21D6"/>
    <w:rsid w:val="00807A60"/>
    <w:rsid w:val="00883B9E"/>
    <w:rsid w:val="00892C65"/>
    <w:rsid w:val="008C629B"/>
    <w:rsid w:val="008C6CA1"/>
    <w:rsid w:val="008F06B1"/>
    <w:rsid w:val="009021C9"/>
    <w:rsid w:val="009C13B4"/>
    <w:rsid w:val="009E6B9A"/>
    <w:rsid w:val="00A40609"/>
    <w:rsid w:val="00A869CA"/>
    <w:rsid w:val="00AB4300"/>
    <w:rsid w:val="00AB5886"/>
    <w:rsid w:val="00AD1D9F"/>
    <w:rsid w:val="00AD3149"/>
    <w:rsid w:val="00AD4465"/>
    <w:rsid w:val="00B3436B"/>
    <w:rsid w:val="00B6193F"/>
    <w:rsid w:val="00B75AE5"/>
    <w:rsid w:val="00B9131A"/>
    <w:rsid w:val="00BE07E1"/>
    <w:rsid w:val="00C2708D"/>
    <w:rsid w:val="00C55A03"/>
    <w:rsid w:val="00C94AF3"/>
    <w:rsid w:val="00D220CC"/>
    <w:rsid w:val="00D61B47"/>
    <w:rsid w:val="00D6237F"/>
    <w:rsid w:val="00D80468"/>
    <w:rsid w:val="00D81B45"/>
    <w:rsid w:val="00DE66F9"/>
    <w:rsid w:val="00E40569"/>
    <w:rsid w:val="00E9691D"/>
    <w:rsid w:val="00F63462"/>
    <w:rsid w:val="00F82090"/>
    <w:rsid w:val="00F8650B"/>
    <w:rsid w:val="00FC0374"/>
    <w:rsid w:val="00FD06AD"/>
    <w:rsid w:val="00FD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2"/>
  </w:style>
  <w:style w:type="paragraph" w:styleId="1">
    <w:name w:val="heading 1"/>
    <w:basedOn w:val="a"/>
    <w:link w:val="10"/>
    <w:uiPriority w:val="1"/>
    <w:qFormat/>
    <w:rsid w:val="005929A2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29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9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5929A2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29A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F757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rsid w:val="002F7571"/>
    <w:rPr>
      <w:color w:val="0000FF"/>
      <w:u w:val="single"/>
    </w:rPr>
  </w:style>
  <w:style w:type="table" w:styleId="a6">
    <w:name w:val="Table Grid"/>
    <w:basedOn w:val="a1"/>
    <w:uiPriority w:val="99"/>
    <w:rsid w:val="000D46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F63462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2B34E0"/>
    <w:pPr>
      <w:widowControl w:val="0"/>
      <w:autoSpaceDE w:val="0"/>
      <w:autoSpaceDN w:val="0"/>
      <w:spacing w:after="0" w:line="240" w:lineRule="auto"/>
      <w:ind w:left="2384" w:right="2407"/>
      <w:jc w:val="center"/>
    </w:pPr>
    <w:rPr>
      <w:rFonts w:ascii="Calibri Light" w:eastAsia="Times New Roman" w:hAnsi="Calibri Light" w:cs="Calibri Light"/>
      <w:sz w:val="40"/>
      <w:szCs w:val="40"/>
    </w:rPr>
  </w:style>
  <w:style w:type="character" w:customStyle="1" w:styleId="a9">
    <w:name w:val="Название Знак"/>
    <w:basedOn w:val="a0"/>
    <w:link w:val="a8"/>
    <w:uiPriority w:val="99"/>
    <w:rsid w:val="002B34E0"/>
    <w:rPr>
      <w:rFonts w:ascii="Calibri Light" w:eastAsia="Times New Roman" w:hAnsi="Calibri Light" w:cs="Calibri Light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B9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131A"/>
  </w:style>
  <w:style w:type="paragraph" w:styleId="ac">
    <w:name w:val="footer"/>
    <w:basedOn w:val="a"/>
    <w:link w:val="ad"/>
    <w:uiPriority w:val="99"/>
    <w:unhideWhenUsed/>
    <w:rsid w:val="00B9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131A"/>
  </w:style>
  <w:style w:type="paragraph" w:styleId="ae">
    <w:name w:val="Balloon Text"/>
    <w:basedOn w:val="a"/>
    <w:link w:val="af"/>
    <w:uiPriority w:val="99"/>
    <w:semiHidden/>
    <w:unhideWhenUsed/>
    <w:rsid w:val="0078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2"/>
  </w:style>
  <w:style w:type="paragraph" w:styleId="1">
    <w:name w:val="heading 1"/>
    <w:basedOn w:val="a"/>
    <w:link w:val="10"/>
    <w:uiPriority w:val="1"/>
    <w:qFormat/>
    <w:rsid w:val="005929A2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29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9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5929A2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29A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F757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rsid w:val="002F7571"/>
    <w:rPr>
      <w:color w:val="0000FF"/>
      <w:u w:val="single"/>
    </w:rPr>
  </w:style>
  <w:style w:type="table" w:styleId="a6">
    <w:name w:val="Table Grid"/>
    <w:basedOn w:val="a1"/>
    <w:uiPriority w:val="99"/>
    <w:rsid w:val="000D46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F63462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2B34E0"/>
    <w:pPr>
      <w:widowControl w:val="0"/>
      <w:autoSpaceDE w:val="0"/>
      <w:autoSpaceDN w:val="0"/>
      <w:spacing w:after="0" w:line="240" w:lineRule="auto"/>
      <w:ind w:left="2384" w:right="2407"/>
      <w:jc w:val="center"/>
    </w:pPr>
    <w:rPr>
      <w:rFonts w:ascii="Calibri Light" w:eastAsia="Times New Roman" w:hAnsi="Calibri Light" w:cs="Calibri Light"/>
      <w:sz w:val="40"/>
      <w:szCs w:val="40"/>
    </w:rPr>
  </w:style>
  <w:style w:type="character" w:customStyle="1" w:styleId="a9">
    <w:name w:val="Название Знак"/>
    <w:basedOn w:val="a0"/>
    <w:link w:val="a8"/>
    <w:uiPriority w:val="99"/>
    <w:rsid w:val="002B34E0"/>
    <w:rPr>
      <w:rFonts w:ascii="Calibri Light" w:eastAsia="Times New Roman" w:hAnsi="Calibri Light" w:cs="Calibri Light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B9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131A"/>
  </w:style>
  <w:style w:type="paragraph" w:styleId="ac">
    <w:name w:val="footer"/>
    <w:basedOn w:val="a"/>
    <w:link w:val="ad"/>
    <w:uiPriority w:val="99"/>
    <w:unhideWhenUsed/>
    <w:rsid w:val="00B9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16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35</cp:revision>
  <cp:lastPrinted>2021-06-02T10:56:00Z</cp:lastPrinted>
  <dcterms:created xsi:type="dcterms:W3CDTF">2021-04-17T16:29:00Z</dcterms:created>
  <dcterms:modified xsi:type="dcterms:W3CDTF">2001-12-31T20:28:00Z</dcterms:modified>
</cp:coreProperties>
</file>